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62072" w14:textId="77777777" w:rsidR="0072480D" w:rsidRPr="0072480D" w:rsidRDefault="0072480D" w:rsidP="007248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6"/>
        <w:gridCol w:w="2867"/>
        <w:gridCol w:w="3057"/>
      </w:tblGrid>
      <w:tr w:rsidR="0072480D" w:rsidRPr="0072480D" w14:paraId="4F3889EC" w14:textId="77777777" w:rsidTr="00724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678895" w14:textId="77777777" w:rsidR="0072480D" w:rsidRPr="0072480D" w:rsidRDefault="0072480D" w:rsidP="0072480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>Un recueil autobiographique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EFADCC" w14:textId="77777777" w:rsidR="0072480D" w:rsidRPr="0072480D" w:rsidRDefault="0072480D" w:rsidP="0072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72480D">
              <w:rPr>
                <w:rFonts w:ascii="Times New Roman" w:eastAsia="Times New Roman" w:hAnsi="Symbol" w:cs="Times New Roman"/>
                <w:sz w:val="24"/>
                <w:szCs w:val="24"/>
                <w:lang w:eastAsia="fr-FR"/>
              </w:rPr>
              <w:t></w:t>
            </w:r>
            <w:r w:rsidRPr="007248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</w:t>
            </w:r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>Un</w:t>
            </w:r>
            <w:proofErr w:type="gramEnd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 xml:space="preserve"> recueil symbolique:</w:t>
            </w:r>
          </w:p>
          <w:p w14:paraId="60EB33A3" w14:textId="77777777" w:rsidR="0072480D" w:rsidRPr="0072480D" w:rsidRDefault="0072480D" w:rsidP="0072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>Vérités profondes/ mémoires d’une âme/ lien avec le lecteur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28EDD3" w14:textId="77777777" w:rsidR="0072480D" w:rsidRPr="0072480D" w:rsidRDefault="0072480D" w:rsidP="0072480D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 xml:space="preserve">Un recueil esthétique : mouvement littéraire (romantisme) / autobiographie d’un poète qui </w:t>
            </w:r>
            <w:proofErr w:type="gramStart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>vise  à</w:t>
            </w:r>
            <w:proofErr w:type="gramEnd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 xml:space="preserve"> la vérité universelle</w:t>
            </w:r>
          </w:p>
        </w:tc>
      </w:tr>
      <w:tr w:rsidR="0072480D" w:rsidRPr="0072480D" w14:paraId="1D1546D5" w14:textId="77777777" w:rsidTr="00724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100D82" w14:textId="77777777" w:rsidR="0072480D" w:rsidRPr="0072480D" w:rsidRDefault="0072480D" w:rsidP="0072480D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2480D">
              <w:rPr>
                <w:rFonts w:ascii="Arial" w:eastAsia="Times New Roman" w:hAnsi="Arial" w:cs="Arial"/>
                <w:color w:val="000000"/>
                <w:u w:val="single"/>
                <w:lang w:eastAsia="fr-FR"/>
              </w:rPr>
              <w:t>Jeunesse d’Hugo :</w:t>
            </w:r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  <w:p w14:paraId="4DE307D9" w14:textId="77777777" w:rsidR="0072480D" w:rsidRPr="0072480D" w:rsidRDefault="0072480D" w:rsidP="0072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 xml:space="preserve">Aurore / âme en </w:t>
            </w:r>
            <w:proofErr w:type="gramStart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>fleurs:</w:t>
            </w:r>
            <w:proofErr w:type="gramEnd"/>
          </w:p>
          <w:p w14:paraId="19B0DE96" w14:textId="77777777" w:rsidR="0072480D" w:rsidRPr="0072480D" w:rsidRDefault="0072480D" w:rsidP="0072480D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 xml:space="preserve">Rencontre amoureuse </w:t>
            </w:r>
            <w:proofErr w:type="spellStart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>ds</w:t>
            </w:r>
            <w:proofErr w:type="spellEnd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 xml:space="preserve"> “elle était déchaussée</w:t>
            </w:r>
            <w:proofErr w:type="gramStart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>”:</w:t>
            </w:r>
            <w:proofErr w:type="gramEnd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 xml:space="preserve"> usage de la première personne “moi qui passais “ - “Je lui dis: “veux-tu t’en venir </w:t>
            </w:r>
            <w:proofErr w:type="spellStart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>ds</w:t>
            </w:r>
            <w:proofErr w:type="spellEnd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 xml:space="preserve"> les </w:t>
            </w:r>
            <w:proofErr w:type="spellStart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>chmps</w:t>
            </w:r>
            <w:proofErr w:type="spellEnd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>””</w:t>
            </w:r>
          </w:p>
          <w:p w14:paraId="3157D04C" w14:textId="77777777" w:rsidR="0072480D" w:rsidRPr="0072480D" w:rsidRDefault="0072480D" w:rsidP="0072480D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 xml:space="preserve">Journal : Dates : juin 183. = jeunesse réelle d’Hugo- </w:t>
            </w:r>
            <w:proofErr w:type="gramStart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>lieu:</w:t>
            </w:r>
            <w:proofErr w:type="gramEnd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 xml:space="preserve"> mont l’Am. (</w:t>
            </w:r>
            <w:proofErr w:type="spellStart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>Montrfort</w:t>
            </w:r>
            <w:proofErr w:type="spellEnd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 xml:space="preserve"> l’Amaury &gt; lieu de villégiature de la famille Hugo)</w:t>
            </w:r>
          </w:p>
          <w:p w14:paraId="10DEC91B" w14:textId="77777777" w:rsidR="0072480D" w:rsidRPr="0072480D" w:rsidRDefault="0072480D" w:rsidP="0072480D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fr-FR"/>
              </w:rPr>
            </w:pPr>
            <w:proofErr w:type="gramStart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>Enfance:</w:t>
            </w:r>
            <w:proofErr w:type="gramEnd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 xml:space="preserve"> “vieille chanson du jeune temps” &gt; “moi seize ans et l’air morose” : parle de son adolescence en indiquant un âge précis; prénom de la jeune fille “Rose”/ “Lise” poème éponyme</w:t>
            </w:r>
          </w:p>
          <w:p w14:paraId="4DD5CDF3" w14:textId="77777777" w:rsidR="0072480D" w:rsidRPr="0072480D" w:rsidRDefault="0072480D" w:rsidP="0072480D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 xml:space="preserve">Bataille romantique </w:t>
            </w:r>
            <w:proofErr w:type="spellStart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>ds</w:t>
            </w:r>
            <w:proofErr w:type="spellEnd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 xml:space="preserve"> les années 1830 (Réponse à un acte…) &gt; 1834 : “Moi qui suis … le bouc émissaire” : cf. bataille d’</w:t>
            </w:r>
            <w:r w:rsidRPr="0072480D">
              <w:rPr>
                <w:rFonts w:ascii="Arial" w:eastAsia="Times New Roman" w:hAnsi="Arial" w:cs="Arial"/>
                <w:i/>
                <w:iCs/>
                <w:color w:val="000000"/>
                <w:lang w:eastAsia="fr-FR"/>
              </w:rPr>
              <w:t>Hernani romantisme vs âge classique</w:t>
            </w:r>
          </w:p>
          <w:p w14:paraId="1E4AC583" w14:textId="77777777" w:rsidR="0072480D" w:rsidRPr="0072480D" w:rsidRDefault="0072480D" w:rsidP="0072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87EB16" w14:textId="77777777" w:rsidR="0072480D" w:rsidRPr="0072480D" w:rsidRDefault="0072480D" w:rsidP="0072480D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>Dates symboliques </w:t>
            </w:r>
          </w:p>
          <w:p w14:paraId="3A52832F" w14:textId="77777777" w:rsidR="0072480D" w:rsidRPr="0072480D" w:rsidRDefault="0072480D" w:rsidP="0072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>Fréquentes occurrences de la date du 4 sept (poème blanc - trois ans après (</w:t>
            </w:r>
            <w:proofErr w:type="spellStart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>nov</w:t>
            </w:r>
            <w:proofErr w:type="spellEnd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 xml:space="preserve"> 46) = Toussaint : jour des morts- demain dès l’aube (3 sept 47) - a </w:t>
            </w:r>
            <w:proofErr w:type="spellStart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>villequier</w:t>
            </w:r>
            <w:proofErr w:type="spellEnd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 xml:space="preserve"> (4 sept </w:t>
            </w:r>
            <w:proofErr w:type="gramStart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>47)-</w:t>
            </w:r>
            <w:proofErr w:type="gramEnd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 xml:space="preserve"> les dates indiquées ne st pas </w:t>
            </w:r>
            <w:proofErr w:type="spellStart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>tjs</w:t>
            </w:r>
            <w:proofErr w:type="spellEnd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 xml:space="preserve"> les dates réelles d’écriture</w:t>
            </w:r>
          </w:p>
          <w:p w14:paraId="0A7F73E6" w14:textId="77777777" w:rsidR="0072480D" w:rsidRPr="0072480D" w:rsidRDefault="0072480D" w:rsidP="0072480D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 xml:space="preserve">Dates fictives de l’exil (vs date réelle d’écriture) : 1852 “Suite” : juin 1855 Jersey. Date du 2 décembre </w:t>
            </w:r>
            <w:proofErr w:type="gramStart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>( Luttes</w:t>
            </w:r>
            <w:proofErr w:type="gramEnd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 xml:space="preserve"> et les Rêves ) coup d’état de Napo 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8DFF84" w14:textId="77777777" w:rsidR="0072480D" w:rsidRPr="0072480D" w:rsidRDefault="0072480D" w:rsidP="0072480D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 xml:space="preserve">Métier de </w:t>
            </w:r>
            <w:proofErr w:type="gramStart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>poète:</w:t>
            </w:r>
            <w:proofErr w:type="gramEnd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 xml:space="preserve"> “je veux être chateaubriand ou rien”</w:t>
            </w:r>
          </w:p>
          <w:p w14:paraId="2090574D" w14:textId="77777777" w:rsidR="0072480D" w:rsidRPr="0072480D" w:rsidRDefault="0072480D" w:rsidP="0072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> : II, Aurore “le poète s’en va dans les champs” “ fleurs : amoureuses du poète”</w:t>
            </w:r>
          </w:p>
          <w:p w14:paraId="5C71F179" w14:textId="77777777" w:rsidR="0072480D" w:rsidRPr="0072480D" w:rsidRDefault="0072480D" w:rsidP="0072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>&gt; poète = en, lien avec la nature paisible, champêtre, sauvage, modeste, naturelle, pas travaillée “petites fleurs”</w:t>
            </w:r>
          </w:p>
          <w:p w14:paraId="1A499A42" w14:textId="77777777" w:rsidR="0072480D" w:rsidRPr="0072480D" w:rsidRDefault="0072480D" w:rsidP="0072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 xml:space="preserve">Le poète aime à se retrouver </w:t>
            </w:r>
            <w:proofErr w:type="spellStart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>ds</w:t>
            </w:r>
            <w:proofErr w:type="spellEnd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 xml:space="preserve"> un cadre naturel, qui lui correspond. Fleurs </w:t>
            </w:r>
            <w:proofErr w:type="gramStart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>personnifiées:</w:t>
            </w:r>
            <w:proofErr w:type="gramEnd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 xml:space="preserve"> poète a une relation personnelle avec la nature. </w:t>
            </w:r>
          </w:p>
          <w:p w14:paraId="14AF8DA7" w14:textId="77777777" w:rsidR="0072480D" w:rsidRPr="0072480D" w:rsidRDefault="0072480D" w:rsidP="0072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2DD9F192" w14:textId="77777777" w:rsidR="0072480D" w:rsidRPr="0072480D" w:rsidRDefault="0072480D" w:rsidP="0072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>“Elle était déchaussée” : rencontre amoureuse = rencontre avec muse romantique : libre “sans chaussures, cheveux au vent”</w:t>
            </w:r>
          </w:p>
        </w:tc>
      </w:tr>
      <w:tr w:rsidR="0072480D" w:rsidRPr="0072480D" w14:paraId="3487ADF4" w14:textId="77777777" w:rsidTr="00724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4B1638" w14:textId="77777777" w:rsidR="0072480D" w:rsidRPr="0072480D" w:rsidRDefault="0072480D" w:rsidP="0072480D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2480D">
              <w:rPr>
                <w:rFonts w:ascii="Arial" w:eastAsia="Times New Roman" w:hAnsi="Arial" w:cs="Arial"/>
                <w:color w:val="000000"/>
                <w:u w:val="single"/>
                <w:lang w:eastAsia="fr-FR"/>
              </w:rPr>
              <w:t>Engagements politiques</w:t>
            </w:r>
          </w:p>
          <w:p w14:paraId="5FA04F10" w14:textId="77777777" w:rsidR="0072480D" w:rsidRPr="0072480D" w:rsidRDefault="0072480D" w:rsidP="0072480D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  <w:proofErr w:type="gramStart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>témoin</w:t>
            </w:r>
            <w:proofErr w:type="gramEnd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 xml:space="preserve"> de son époque : Chose vue “je poussai cette porte” : 1ere personne - passé simple : dramatise l’action - déterminant démonstratif qui donne une réalité à la “porte” &gt; référence à la visite des quartiers ouvriers de Lille. </w:t>
            </w:r>
            <w:proofErr w:type="gramStart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>poète</w:t>
            </w:r>
            <w:proofErr w:type="gramEnd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 xml:space="preserve"> engagé</w:t>
            </w:r>
          </w:p>
          <w:p w14:paraId="24060828" w14:textId="77777777" w:rsidR="0072480D" w:rsidRPr="0072480D" w:rsidRDefault="0072480D" w:rsidP="0072480D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lastRenderedPageBreak/>
              <w:t xml:space="preserve">Mise en cause du système de son époque - </w:t>
            </w:r>
            <w:proofErr w:type="gramStart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>polémique:</w:t>
            </w:r>
            <w:proofErr w:type="gramEnd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 xml:space="preserve"> “l’aveugle voit </w:t>
            </w:r>
            <w:proofErr w:type="spellStart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>ds</w:t>
            </w:r>
            <w:proofErr w:type="spellEnd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 xml:space="preserve"> l’ombre un monde de clarté” : l’homme est naïf: figure du poète qui voit la vérité cachée &gt; poète éclaireur de conscience</w:t>
            </w:r>
          </w:p>
          <w:p w14:paraId="1673BD3A" w14:textId="77777777" w:rsidR="0072480D" w:rsidRPr="0072480D" w:rsidRDefault="0072480D" w:rsidP="0072480D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 xml:space="preserve">Contre la </w:t>
            </w:r>
            <w:proofErr w:type="gramStart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>misère:</w:t>
            </w:r>
            <w:proofErr w:type="gramEnd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 xml:space="preserve"> Melancholia  “elle n’a rien, pas d’argent, pas de pain, à peine un lit de paille” &gt; énumération précise/ réaliste d’éléments matériels de survie</w:t>
            </w:r>
          </w:p>
          <w:p w14:paraId="712F139D" w14:textId="77777777" w:rsidR="0072480D" w:rsidRPr="0072480D" w:rsidRDefault="0072480D" w:rsidP="0072480D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 xml:space="preserve">“cette fille au doux front” : “doux” : modalisateur = donne l’opinion d’Hugo </w:t>
            </w:r>
            <w:proofErr w:type="spellStart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>Hugo</w:t>
            </w:r>
            <w:proofErr w:type="spellEnd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 xml:space="preserve"> se met du côté des misérables</w:t>
            </w:r>
          </w:p>
          <w:p w14:paraId="36105B0F" w14:textId="77777777" w:rsidR="0072480D" w:rsidRPr="0072480D" w:rsidRDefault="0072480D" w:rsidP="0072480D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>Contre le travail des enfants “ô servitude infâme imposée à l’enfant” : modalisateur / hyperbole “infâme” : dégoût/ indignation du poète</w:t>
            </w:r>
          </w:p>
          <w:p w14:paraId="2C820D04" w14:textId="77777777" w:rsidR="0072480D" w:rsidRPr="0072480D" w:rsidRDefault="0072480D" w:rsidP="0072480D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>Autres figures...</w:t>
            </w:r>
          </w:p>
          <w:p w14:paraId="143A1FA2" w14:textId="77777777" w:rsidR="0072480D" w:rsidRPr="0072480D" w:rsidRDefault="0072480D" w:rsidP="0072480D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 xml:space="preserve">Réf aux lieux de l’exil : </w:t>
            </w:r>
            <w:proofErr w:type="spellStart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>guernesey</w:t>
            </w:r>
            <w:proofErr w:type="spellEnd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C40C7" w14:textId="77777777" w:rsidR="0072480D" w:rsidRPr="0072480D" w:rsidRDefault="0072480D" w:rsidP="0072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lastRenderedPageBreak/>
              <w:t xml:space="preserve">2. Visée argumentative </w:t>
            </w:r>
            <w:proofErr w:type="gramStart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>généralisante:</w:t>
            </w:r>
            <w:proofErr w:type="gramEnd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  <w:p w14:paraId="60ADCB3D" w14:textId="77777777" w:rsidR="0072480D" w:rsidRPr="0072480D" w:rsidRDefault="0072480D" w:rsidP="0072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>figures</w:t>
            </w:r>
            <w:proofErr w:type="gramEnd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 xml:space="preserve"> emblématiques de la soc</w:t>
            </w:r>
          </w:p>
          <w:p w14:paraId="065ABECD" w14:textId="77777777" w:rsidR="0072480D" w:rsidRPr="0072480D" w:rsidRDefault="0072480D" w:rsidP="0072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>Melancholia:</w:t>
            </w:r>
            <w:proofErr w:type="gramEnd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 xml:space="preserve"> la prostituée, le père qui vole du pain : “un pauvre a pris un pain pour nourrir sa famille”: article indéfini = figure indéfinie; “pain” = nourriture du peuple / symbole biblique/ préfigure Jean Valjean</w:t>
            </w:r>
          </w:p>
          <w:p w14:paraId="62567791" w14:textId="77777777" w:rsidR="0072480D" w:rsidRPr="0072480D" w:rsidRDefault="0072480D" w:rsidP="0072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lastRenderedPageBreak/>
              <w:t>…</w:t>
            </w:r>
          </w:p>
          <w:p w14:paraId="2A35DF40" w14:textId="77777777" w:rsidR="0072480D" w:rsidRPr="0072480D" w:rsidRDefault="0072480D" w:rsidP="0072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>Figures christiques</w:t>
            </w:r>
          </w:p>
          <w:p w14:paraId="6FC27177" w14:textId="77777777" w:rsidR="0072480D" w:rsidRPr="0072480D" w:rsidRDefault="0072480D" w:rsidP="0072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1187CC8F" w14:textId="77777777" w:rsidR="0072480D" w:rsidRPr="0072480D" w:rsidRDefault="0072480D" w:rsidP="0072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>L’oiseau/ l’enfant : symboles forts</w:t>
            </w:r>
          </w:p>
          <w:p w14:paraId="21BF33D6" w14:textId="77777777" w:rsidR="0072480D" w:rsidRPr="0072480D" w:rsidRDefault="0072480D" w:rsidP="0072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3F3460D3" w14:textId="77777777" w:rsidR="0072480D" w:rsidRPr="0072480D" w:rsidRDefault="0072480D" w:rsidP="0072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 xml:space="preserve">Ton </w:t>
            </w:r>
            <w:proofErr w:type="spellStart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>poélmique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734E73" w14:textId="77777777" w:rsidR="0072480D" w:rsidRPr="0072480D" w:rsidRDefault="0072480D" w:rsidP="0072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lastRenderedPageBreak/>
              <w:t xml:space="preserve">2. Hugo manifeste les grands principes de son écriture romantique cf. Arts </w:t>
            </w:r>
            <w:proofErr w:type="spellStart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>POétiques</w:t>
            </w:r>
            <w:proofErr w:type="spellEnd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  <w:p w14:paraId="7D957CC6" w14:textId="77777777" w:rsidR="0072480D" w:rsidRPr="0072480D" w:rsidRDefault="0072480D" w:rsidP="0072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>A la beauté</w:t>
            </w:r>
          </w:p>
          <w:p w14:paraId="6AE0A074" w14:textId="77777777" w:rsidR="0072480D" w:rsidRPr="0072480D" w:rsidRDefault="0072480D" w:rsidP="0072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 xml:space="preserve">Réponse à un acte d’accusation - suite : opposition au classicisme “j’ai pris et démoli la Bastille des rimes” : métaphore qui fait correspondre la </w:t>
            </w:r>
            <w:proofErr w:type="spellStart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>Batsille</w:t>
            </w:r>
            <w:proofErr w:type="spellEnd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 xml:space="preserve"> aux règles du classicisme = prison. Fait une révolution </w:t>
            </w:r>
            <w:proofErr w:type="gramStart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lastRenderedPageBreak/>
              <w:t>littéraire .</w:t>
            </w:r>
            <w:proofErr w:type="gramEnd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proofErr w:type="spellStart"/>
            <w:proofErr w:type="gramStart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>cf</w:t>
            </w:r>
            <w:proofErr w:type="spellEnd"/>
            <w:proofErr w:type="gramEnd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 xml:space="preserve"> allusion historique</w:t>
            </w:r>
          </w:p>
          <w:p w14:paraId="46786AF7" w14:textId="77777777" w:rsidR="0072480D" w:rsidRPr="0072480D" w:rsidRDefault="0072480D" w:rsidP="0072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 xml:space="preserve">Grotesque et sublime du romantisme : pas de </w:t>
            </w:r>
            <w:proofErr w:type="spellStart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>hiérerachie</w:t>
            </w:r>
            <w:proofErr w:type="spellEnd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 xml:space="preserve"> des mots </w:t>
            </w:r>
          </w:p>
          <w:p w14:paraId="14AC6411" w14:textId="77777777" w:rsidR="0072480D" w:rsidRPr="0072480D" w:rsidRDefault="0072480D" w:rsidP="0072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2480D" w:rsidRPr="0072480D" w14:paraId="26035652" w14:textId="77777777" w:rsidTr="007248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2931F2" w14:textId="77777777" w:rsidR="0072480D" w:rsidRPr="0072480D" w:rsidRDefault="0072480D" w:rsidP="0072480D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2480D">
              <w:rPr>
                <w:rFonts w:ascii="Arial" w:eastAsia="Times New Roman" w:hAnsi="Arial" w:cs="Arial"/>
                <w:color w:val="000000"/>
                <w:u w:val="single"/>
                <w:lang w:eastAsia="fr-FR"/>
              </w:rPr>
              <w:lastRenderedPageBreak/>
              <w:t>Vie familiale et deuil</w:t>
            </w:r>
          </w:p>
          <w:p w14:paraId="4B6DF59E" w14:textId="77777777" w:rsidR="0072480D" w:rsidRPr="0072480D" w:rsidRDefault="0072480D" w:rsidP="0072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 xml:space="preserve">Vie </w:t>
            </w:r>
            <w:proofErr w:type="gramStart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>familiale:</w:t>
            </w:r>
            <w:proofErr w:type="gramEnd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 xml:space="preserve"> mariage de sa fille “Va … d’une famille à l’autre”; “Mes deux filles” : “la grande </w:t>
            </w:r>
            <w:proofErr w:type="spellStart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>soeur</w:t>
            </w:r>
            <w:proofErr w:type="spellEnd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 xml:space="preserve"> et la petite </w:t>
            </w:r>
            <w:proofErr w:type="spellStart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>soeur</w:t>
            </w:r>
            <w:proofErr w:type="spellEnd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 xml:space="preserve">”’ ; “Elle avait pris ce pli </w:t>
            </w:r>
            <w:proofErr w:type="spellStart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>ds</w:t>
            </w:r>
            <w:proofErr w:type="spellEnd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 xml:space="preserve"> son âge enfantin de venir </w:t>
            </w:r>
            <w:proofErr w:type="spellStart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>ds</w:t>
            </w:r>
            <w:proofErr w:type="spellEnd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 xml:space="preserve"> ma chambre un peu chaque matin”  routine familiale : CCT “chaque matin”- plus que parfait d’habitude ici ” </w:t>
            </w:r>
          </w:p>
          <w:p w14:paraId="54748D08" w14:textId="77777777" w:rsidR="0072480D" w:rsidRPr="0072480D" w:rsidRDefault="0072480D" w:rsidP="0072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>  Mort de sa fille (</w:t>
            </w:r>
            <w:proofErr w:type="spellStart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>léopoldine</w:t>
            </w:r>
            <w:proofErr w:type="spellEnd"/>
            <w:proofErr w:type="gramStart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>):</w:t>
            </w:r>
            <w:proofErr w:type="gramEnd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 xml:space="preserve"> Poème blanc : 4 sept 43 décès</w:t>
            </w:r>
          </w:p>
          <w:p w14:paraId="1653558F" w14:textId="77777777" w:rsidR="0072480D" w:rsidRPr="0072480D" w:rsidRDefault="0072480D" w:rsidP="0072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 xml:space="preserve">Trois ans </w:t>
            </w:r>
            <w:proofErr w:type="gramStart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>après:</w:t>
            </w:r>
            <w:proofErr w:type="gramEnd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 xml:space="preserve"> “je suis terrassé par le sort” / “j’ai fait ma tâche et mon devoir” : souffrance personnelle</w:t>
            </w:r>
          </w:p>
          <w:p w14:paraId="160606C6" w14:textId="77777777" w:rsidR="0072480D" w:rsidRPr="0072480D" w:rsidRDefault="0072480D" w:rsidP="0072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> A Villequier “</w:t>
            </w:r>
            <w:proofErr w:type="spellStart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>Laissez moi</w:t>
            </w:r>
            <w:proofErr w:type="spellEnd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 xml:space="preserve"> me pencher sur cette froide pierre” : métonymie de la tombe / impératif “laissez-moi” prière, supplication = désespoir </w:t>
            </w:r>
          </w:p>
          <w:p w14:paraId="003E99C6" w14:textId="77777777" w:rsidR="0072480D" w:rsidRPr="0072480D" w:rsidRDefault="0072480D" w:rsidP="0072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lastRenderedPageBreak/>
              <w:t> “A ma fille” : “ô mon enfant, tu vois je me soumets” : étape du deuil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9DEB1C" w14:textId="77777777" w:rsidR="0072480D" w:rsidRPr="0072480D" w:rsidRDefault="0072480D" w:rsidP="0072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lastRenderedPageBreak/>
              <w:t>3. Réflexion sur le mystère de l’existence humaine : vie et mort </w:t>
            </w:r>
          </w:p>
          <w:p w14:paraId="51519B7D" w14:textId="77777777" w:rsidR="0072480D" w:rsidRPr="0072480D" w:rsidRDefault="0072480D" w:rsidP="0072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>Métempsycose / spiritisme/ tables tournantes</w:t>
            </w:r>
          </w:p>
          <w:p w14:paraId="42C6FE79" w14:textId="77777777" w:rsidR="0072480D" w:rsidRPr="0072480D" w:rsidRDefault="0072480D" w:rsidP="0072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 xml:space="preserve">Cf. A quoi songeaient les deux cavaliers </w:t>
            </w:r>
            <w:proofErr w:type="spellStart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>ds</w:t>
            </w:r>
            <w:proofErr w:type="spellEnd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 xml:space="preserve"> la forêt</w:t>
            </w:r>
          </w:p>
          <w:p w14:paraId="671D4FA8" w14:textId="77777777" w:rsidR="0072480D" w:rsidRPr="0072480D" w:rsidRDefault="0072480D" w:rsidP="0072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>Mors </w:t>
            </w:r>
          </w:p>
          <w:p w14:paraId="6A85C8DB" w14:textId="77777777" w:rsidR="0072480D" w:rsidRPr="0072480D" w:rsidRDefault="0072480D" w:rsidP="0072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>Morts qui restent présents, qui font parler les “chênes, fontaines…” </w:t>
            </w:r>
          </w:p>
          <w:p w14:paraId="297757D2" w14:textId="77777777" w:rsidR="0072480D" w:rsidRPr="0072480D" w:rsidRDefault="0072480D" w:rsidP="0072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>(</w:t>
            </w:r>
            <w:proofErr w:type="spellStart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>Pauca</w:t>
            </w:r>
            <w:proofErr w:type="spellEnd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proofErr w:type="spellStart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>Meae</w:t>
            </w:r>
            <w:proofErr w:type="spellEnd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70DA18" w14:textId="77777777" w:rsidR="0072480D" w:rsidRPr="0072480D" w:rsidRDefault="0072480D" w:rsidP="0072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>3. .</w:t>
            </w:r>
            <w:proofErr w:type="gramEnd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 xml:space="preserve"> Projet recueil Préface</w:t>
            </w:r>
          </w:p>
          <w:p w14:paraId="1E6BBD83" w14:textId="77777777" w:rsidR="0072480D" w:rsidRPr="0072480D" w:rsidRDefault="0072480D" w:rsidP="0072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>“Quand je parle de moi, je vous parle de vous” </w:t>
            </w:r>
          </w:p>
          <w:p w14:paraId="2652088F" w14:textId="77777777" w:rsidR="0072480D" w:rsidRPr="0072480D" w:rsidRDefault="0072480D" w:rsidP="0072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>Ma vie est la vôtre, votre vie est la mienne”</w:t>
            </w:r>
          </w:p>
          <w:p w14:paraId="341F11BE" w14:textId="77777777" w:rsidR="0072480D" w:rsidRPr="0072480D" w:rsidRDefault="0072480D" w:rsidP="0072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>&gt; lien poète/ lecteur</w:t>
            </w:r>
          </w:p>
          <w:p w14:paraId="26F87DEB" w14:textId="77777777" w:rsidR="0072480D" w:rsidRPr="0072480D" w:rsidRDefault="0072480D" w:rsidP="0072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 xml:space="preserve">Mémoires d’une âme : souvenir </w:t>
            </w:r>
            <w:proofErr w:type="gramStart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>personnel:</w:t>
            </w:r>
            <w:proofErr w:type="gramEnd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 xml:space="preserve"> genre des mémoires, </w:t>
            </w:r>
            <w:proofErr w:type="spellStart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>n”âme</w:t>
            </w:r>
            <w:proofErr w:type="spellEnd"/>
            <w:r w:rsidRPr="0072480D">
              <w:rPr>
                <w:rFonts w:ascii="Arial" w:eastAsia="Times New Roman" w:hAnsi="Arial" w:cs="Arial"/>
                <w:color w:val="000000"/>
                <w:lang w:eastAsia="fr-FR"/>
              </w:rPr>
              <w:t>” : ce qui est commun à tous les hommes</w:t>
            </w:r>
          </w:p>
        </w:tc>
      </w:tr>
    </w:tbl>
    <w:p w14:paraId="6913593C" w14:textId="77777777" w:rsidR="0072480D" w:rsidRPr="0072480D" w:rsidRDefault="0072480D" w:rsidP="00724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6533DA6" w14:textId="77777777" w:rsidR="0072480D" w:rsidRPr="0072480D" w:rsidRDefault="0072480D" w:rsidP="00724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480D">
        <w:rPr>
          <w:rFonts w:ascii="Arial" w:eastAsia="Times New Roman" w:hAnsi="Arial" w:cs="Arial"/>
          <w:color w:val="000000"/>
          <w:lang w:eastAsia="fr-FR"/>
        </w:rPr>
        <w:t>Symbolique = images symboliques (oiseau) &gt; Dieu/ figure christique</w:t>
      </w:r>
    </w:p>
    <w:p w14:paraId="36C84F73" w14:textId="77777777" w:rsidR="0072480D" w:rsidRPr="0072480D" w:rsidRDefault="0072480D" w:rsidP="00724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480D">
        <w:rPr>
          <w:rFonts w:ascii="Arial" w:eastAsia="Times New Roman" w:hAnsi="Arial" w:cs="Arial"/>
          <w:color w:val="000000"/>
          <w:lang w:eastAsia="fr-FR"/>
        </w:rPr>
        <w:t xml:space="preserve">Figure de </w:t>
      </w:r>
      <w:proofErr w:type="gramStart"/>
      <w:r w:rsidRPr="0072480D">
        <w:rPr>
          <w:rFonts w:ascii="Arial" w:eastAsia="Times New Roman" w:hAnsi="Arial" w:cs="Arial"/>
          <w:color w:val="000000"/>
          <w:lang w:eastAsia="fr-FR"/>
        </w:rPr>
        <w:t>l’enfant:</w:t>
      </w:r>
      <w:proofErr w:type="gramEnd"/>
      <w:r w:rsidRPr="0072480D">
        <w:rPr>
          <w:rFonts w:ascii="Arial" w:eastAsia="Times New Roman" w:hAnsi="Arial" w:cs="Arial"/>
          <w:color w:val="000000"/>
          <w:lang w:eastAsia="fr-FR"/>
        </w:rPr>
        <w:t xml:space="preserve"> lien entre le poète et l’enfant?</w:t>
      </w:r>
    </w:p>
    <w:p w14:paraId="3D9CB68F" w14:textId="77777777" w:rsidR="0072480D" w:rsidRPr="0072480D" w:rsidRDefault="0072480D" w:rsidP="00724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480D">
        <w:rPr>
          <w:rFonts w:ascii="Arial" w:eastAsia="Times New Roman" w:hAnsi="Arial" w:cs="Arial"/>
          <w:color w:val="000000"/>
          <w:lang w:eastAsia="fr-FR"/>
        </w:rPr>
        <w:t>Dates à mettre en I et en II : à relier avec ce qu’elles signifient</w:t>
      </w:r>
    </w:p>
    <w:p w14:paraId="4014663D" w14:textId="77777777" w:rsidR="0072480D" w:rsidRPr="0072480D" w:rsidRDefault="0072480D" w:rsidP="00724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9A30747" w14:textId="77777777" w:rsidR="0072480D" w:rsidRPr="0072480D" w:rsidRDefault="0072480D" w:rsidP="00724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480D">
        <w:rPr>
          <w:rFonts w:ascii="Arial" w:eastAsia="Times New Roman" w:hAnsi="Arial" w:cs="Arial"/>
          <w:color w:val="000000"/>
          <w:lang w:eastAsia="fr-FR"/>
        </w:rPr>
        <w:t xml:space="preserve">III. </w:t>
      </w:r>
      <w:proofErr w:type="gramStart"/>
      <w:r w:rsidRPr="0072480D">
        <w:rPr>
          <w:rFonts w:ascii="Arial" w:eastAsia="Times New Roman" w:hAnsi="Arial" w:cs="Arial"/>
          <w:color w:val="000000"/>
          <w:lang w:eastAsia="fr-FR"/>
        </w:rPr>
        <w:t>lyrisme?</w:t>
      </w:r>
      <w:proofErr w:type="gramEnd"/>
      <w:r w:rsidRPr="0072480D">
        <w:rPr>
          <w:rFonts w:ascii="Arial" w:eastAsia="Times New Roman" w:hAnsi="Arial" w:cs="Arial"/>
          <w:color w:val="000000"/>
          <w:lang w:eastAsia="fr-FR"/>
        </w:rPr>
        <w:t xml:space="preserve"> romantisme?</w:t>
      </w:r>
    </w:p>
    <w:p w14:paraId="273453B8" w14:textId="77777777" w:rsidR="0072480D" w:rsidRDefault="0072480D"/>
    <w:sectPr w:rsidR="00724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F544A"/>
    <w:multiLevelType w:val="multilevel"/>
    <w:tmpl w:val="B1603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024A0E"/>
    <w:multiLevelType w:val="multilevel"/>
    <w:tmpl w:val="9984F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8412B9"/>
    <w:multiLevelType w:val="multilevel"/>
    <w:tmpl w:val="D592C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846A0E"/>
    <w:multiLevelType w:val="multilevel"/>
    <w:tmpl w:val="C868D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8711B"/>
    <w:multiLevelType w:val="hybridMultilevel"/>
    <w:tmpl w:val="AF8AEE48"/>
    <w:lvl w:ilvl="0" w:tplc="F1C6D7F2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C9A66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823E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A65C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4AFA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DA66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48B1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60B4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1C04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074C83"/>
    <w:multiLevelType w:val="multilevel"/>
    <w:tmpl w:val="13EC9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9A3371"/>
    <w:multiLevelType w:val="multilevel"/>
    <w:tmpl w:val="5ACA8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2A61FC"/>
    <w:multiLevelType w:val="multilevel"/>
    <w:tmpl w:val="8C08A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4C7D85"/>
    <w:multiLevelType w:val="multilevel"/>
    <w:tmpl w:val="658C0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395E5C"/>
    <w:multiLevelType w:val="multilevel"/>
    <w:tmpl w:val="5830A9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F36417"/>
    <w:multiLevelType w:val="multilevel"/>
    <w:tmpl w:val="05167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710FF7"/>
    <w:multiLevelType w:val="multilevel"/>
    <w:tmpl w:val="37D44A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lvl w:ilvl="0">
        <w:numFmt w:val="upperRoman"/>
        <w:lvlText w:val="%1."/>
        <w:lvlJc w:val="right"/>
      </w:lvl>
    </w:lvlOverride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9"/>
    <w:lvlOverride w:ilvl="0">
      <w:lvl w:ilvl="0">
        <w:numFmt w:val="decimal"/>
        <w:lvlText w:val="%1."/>
        <w:lvlJc w:val="left"/>
      </w:lvl>
    </w:lvlOverride>
  </w:num>
  <w:num w:numId="10">
    <w:abstractNumId w:val="5"/>
  </w:num>
  <w:num w:numId="11">
    <w:abstractNumId w:val="10"/>
  </w:num>
  <w:num w:numId="12">
    <w:abstractNumId w:val="1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80D"/>
    <w:rsid w:val="0072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7BDE3"/>
  <w15:chartTrackingRefBased/>
  <w15:docId w15:val="{A9B57A7D-0DCC-4FC2-83A5-D819E745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4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08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4197</Characters>
  <Application>Microsoft Office Word</Application>
  <DocSecurity>0</DocSecurity>
  <Lines>34</Lines>
  <Paragraphs>9</Paragraphs>
  <ScaleCrop>false</ScaleCrop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famille.lagier@outlook.fr</dc:creator>
  <cp:keywords/>
  <dc:description/>
  <cp:lastModifiedBy>famille.lagier@outlook.fr</cp:lastModifiedBy>
  <cp:revision>1</cp:revision>
  <dcterms:created xsi:type="dcterms:W3CDTF">2020-10-20T09:35:00Z</dcterms:created>
  <dcterms:modified xsi:type="dcterms:W3CDTF">2020-10-20T09:36:00Z</dcterms:modified>
</cp:coreProperties>
</file>