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E500D" w14:textId="77777777" w:rsidR="00BE01DE" w:rsidRPr="0090675C" w:rsidRDefault="00BE01DE" w:rsidP="00BE0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b/>
          <w:caps/>
          <w:color w:val="FF0000"/>
          <w:sz w:val="20"/>
        </w:rPr>
      </w:pPr>
      <w:r w:rsidRPr="0090675C">
        <w:rPr>
          <w:rFonts w:ascii="Comic Sans MS" w:hAnsi="Comic Sans MS"/>
          <w:b/>
          <w:caps/>
          <w:color w:val="FF0000"/>
          <w:sz w:val="20"/>
        </w:rPr>
        <w:t>Objet de travail conclusif : L’union européenne et la démocratie</w:t>
      </w:r>
    </w:p>
    <w:p w14:paraId="3AF1C077" w14:textId="77777777" w:rsidR="00BE01DE" w:rsidRPr="0090675C" w:rsidRDefault="00BE01DE" w:rsidP="00BE01DE">
      <w:pPr>
        <w:spacing w:after="0"/>
        <w:rPr>
          <w:rFonts w:ascii="Comic Sans MS" w:hAnsi="Comic Sans MS"/>
          <w:sz w:val="20"/>
        </w:rPr>
      </w:pPr>
    </w:p>
    <w:p w14:paraId="6771627B" w14:textId="77777777" w:rsidR="00BE01DE" w:rsidRPr="0090675C" w:rsidRDefault="00BE01DE" w:rsidP="00BE01DE">
      <w:pPr>
        <w:spacing w:after="0"/>
        <w:rPr>
          <w:rFonts w:ascii="Comic Sans MS" w:hAnsi="Comic Sans MS"/>
          <w:sz w:val="20"/>
        </w:rPr>
      </w:pPr>
    </w:p>
    <w:p w14:paraId="03DBECF1" w14:textId="77777777" w:rsidR="00BE01DE" w:rsidRDefault="00BE01DE" w:rsidP="00BE01DE">
      <w:pPr>
        <w:spacing w:after="0"/>
        <w:jc w:val="center"/>
        <w:rPr>
          <w:rFonts w:ascii="Comic Sans MS" w:hAnsi="Comic Sans MS"/>
          <w:b/>
          <w:color w:val="FF0000"/>
          <w:sz w:val="20"/>
        </w:rPr>
      </w:pPr>
      <w:r>
        <w:rPr>
          <w:rFonts w:ascii="Comic Sans MS" w:hAnsi="Comic Sans MS"/>
          <w:b/>
          <w:color w:val="FF0000"/>
          <w:sz w:val="20"/>
        </w:rPr>
        <w:t>Jalon</w:t>
      </w:r>
      <w:r w:rsidR="004156EA">
        <w:rPr>
          <w:rFonts w:ascii="Comic Sans MS" w:hAnsi="Comic Sans MS"/>
          <w:b/>
          <w:color w:val="FF0000"/>
          <w:sz w:val="20"/>
        </w:rPr>
        <w:t>s</w:t>
      </w:r>
      <w:r w:rsidRPr="00022AE9">
        <w:rPr>
          <w:rFonts w:ascii="Comic Sans MS" w:hAnsi="Comic Sans MS"/>
          <w:b/>
          <w:color w:val="FF0000"/>
          <w:sz w:val="20"/>
        </w:rPr>
        <w:t xml:space="preserve"> 1</w:t>
      </w:r>
      <w:r>
        <w:rPr>
          <w:rFonts w:ascii="Comic Sans MS" w:hAnsi="Comic Sans MS"/>
          <w:b/>
          <w:color w:val="FF0000"/>
          <w:sz w:val="20"/>
        </w:rPr>
        <w:t xml:space="preserve"> et 2</w:t>
      </w:r>
      <w:r w:rsidRPr="00022AE9">
        <w:rPr>
          <w:rFonts w:ascii="Comic Sans MS" w:hAnsi="Comic Sans MS"/>
          <w:b/>
          <w:color w:val="FF0000"/>
          <w:sz w:val="20"/>
        </w:rPr>
        <w:t>. Le fonctionnement de l’Union européenne : démocratie représentative et démocratie déléguée.</w:t>
      </w:r>
    </w:p>
    <w:p w14:paraId="271D8E61" w14:textId="77777777" w:rsidR="00BE01DE" w:rsidRPr="005E1867" w:rsidRDefault="00BE01DE" w:rsidP="00BE01DE">
      <w:pPr>
        <w:spacing w:after="0"/>
        <w:jc w:val="center"/>
        <w:rPr>
          <w:rFonts w:ascii="Comic Sans MS" w:hAnsi="Comic Sans MS"/>
          <w:b/>
          <w:color w:val="FF0000"/>
          <w:sz w:val="20"/>
        </w:rPr>
      </w:pPr>
      <w:r w:rsidRPr="005E1867">
        <w:rPr>
          <w:rFonts w:ascii="Comic Sans MS" w:hAnsi="Comic Sans MS"/>
          <w:b/>
          <w:color w:val="FF0000"/>
          <w:sz w:val="20"/>
        </w:rPr>
        <w:t>L’Union européenne face aux citoyens et aux Etats : les remises en question depuis 1992</w:t>
      </w:r>
    </w:p>
    <w:p w14:paraId="33EBD4E3" w14:textId="77777777" w:rsidR="00BE01DE" w:rsidRDefault="00BE01DE" w:rsidP="00BE01DE">
      <w:pPr>
        <w:spacing w:after="0"/>
        <w:rPr>
          <w:rFonts w:ascii="Comic Sans MS" w:hAnsi="Comic Sans MS"/>
          <w:b/>
          <w:sz w:val="20"/>
        </w:rPr>
      </w:pPr>
    </w:p>
    <w:p w14:paraId="7952E466" w14:textId="77777777" w:rsidR="00BE01DE" w:rsidRPr="0090675C" w:rsidRDefault="00BE01DE" w:rsidP="00BE01DE">
      <w:pPr>
        <w:spacing w:after="0"/>
        <w:rPr>
          <w:rFonts w:ascii="Comic Sans MS" w:hAnsi="Comic Sans MS"/>
          <w:b/>
          <w:bCs/>
          <w:iCs/>
          <w:sz w:val="20"/>
        </w:rPr>
      </w:pPr>
    </w:p>
    <w:p w14:paraId="7C111862" w14:textId="77777777" w:rsidR="00152788" w:rsidRDefault="00152788" w:rsidP="00BE01DE">
      <w:pPr>
        <w:spacing w:after="0"/>
        <w:rPr>
          <w:rFonts w:ascii="Comic Sans MS" w:hAnsi="Comic Sans MS"/>
          <w:b/>
          <w:bCs/>
          <w:iCs/>
          <w:sz w:val="20"/>
          <w:u w:val="single"/>
        </w:rPr>
      </w:pPr>
      <w:bookmarkStart w:id="0" w:name="_Hlk55236135"/>
      <w:r>
        <w:rPr>
          <w:rFonts w:ascii="Comic Sans MS" w:hAnsi="Comic Sans MS"/>
          <w:b/>
          <w:bCs/>
          <w:iCs/>
          <w:sz w:val="20"/>
          <w:u w:val="single"/>
        </w:rPr>
        <w:t>I. Le fonctionnement de l’Union européenne : démocratie représentative et démocratie déléguée</w:t>
      </w:r>
    </w:p>
    <w:p w14:paraId="36E16735" w14:textId="77777777" w:rsidR="00BE01DE" w:rsidRDefault="00BE01DE" w:rsidP="00BE01DE">
      <w:pPr>
        <w:spacing w:after="0"/>
        <w:rPr>
          <w:rFonts w:ascii="Comic Sans MS" w:hAnsi="Comic Sans MS"/>
          <w:b/>
          <w:bCs/>
          <w:iCs/>
          <w:sz w:val="20"/>
          <w:u w:val="single"/>
        </w:rPr>
      </w:pPr>
      <w:r w:rsidRPr="00561F9B">
        <w:rPr>
          <w:rFonts w:ascii="Comic Sans MS" w:hAnsi="Comic Sans MS"/>
          <w:b/>
          <w:bCs/>
          <w:iCs/>
          <w:sz w:val="20"/>
          <w:u w:val="single"/>
        </w:rPr>
        <w:t xml:space="preserve">1. La construction européenne : une organisation bâtie autour de l’idée de démocratie </w:t>
      </w:r>
    </w:p>
    <w:p w14:paraId="00411C9F" w14:textId="77777777" w:rsidR="00BE01DE" w:rsidRPr="006449E0" w:rsidRDefault="00BE01DE" w:rsidP="00BE01DE">
      <w:pPr>
        <w:spacing w:after="0"/>
        <w:rPr>
          <w:rFonts w:ascii="Comic Sans MS" w:hAnsi="Comic Sans MS"/>
          <w:b/>
          <w:bCs/>
          <w:iCs/>
          <w:sz w:val="20"/>
        </w:rPr>
      </w:pPr>
      <w:r w:rsidRPr="006449E0">
        <w:rPr>
          <w:rFonts w:ascii="Comic Sans MS" w:hAnsi="Comic Sans MS"/>
          <w:b/>
          <w:bCs/>
          <w:iCs/>
          <w:sz w:val="20"/>
        </w:rPr>
        <w:t>a) Les principes démocratiques de l’UE</w:t>
      </w:r>
    </w:p>
    <w:bookmarkEnd w:id="0"/>
    <w:p w14:paraId="5CF3B45C" w14:textId="77777777" w:rsidR="00BE01DE" w:rsidRDefault="00BE01DE" w:rsidP="00BE01DE">
      <w:pPr>
        <w:spacing w:after="0"/>
        <w:rPr>
          <w:rFonts w:ascii="Comic Sans MS" w:hAnsi="Comic Sans MS"/>
          <w:b/>
          <w:bCs/>
          <w:color w:val="008000"/>
          <w:sz w:val="20"/>
        </w:rPr>
      </w:pPr>
      <w:r w:rsidRPr="00995AF2">
        <w:rPr>
          <w:rFonts w:ascii="Comic Sans MS" w:hAnsi="Comic Sans MS"/>
          <w:b/>
          <w:bCs/>
          <w:color w:val="008000"/>
          <w:sz w:val="20"/>
        </w:rPr>
        <w:t>Document page 84</w:t>
      </w:r>
      <w:r>
        <w:rPr>
          <w:rFonts w:ascii="Comic Sans MS" w:hAnsi="Comic Sans MS"/>
          <w:b/>
          <w:bCs/>
          <w:color w:val="008000"/>
          <w:sz w:val="20"/>
        </w:rPr>
        <w:t xml:space="preserve"> (élargissements successifs)</w:t>
      </w:r>
      <w:r w:rsidRPr="00995AF2">
        <w:rPr>
          <w:rFonts w:ascii="Comic Sans MS" w:hAnsi="Comic Sans MS"/>
          <w:b/>
          <w:bCs/>
          <w:color w:val="008000"/>
          <w:sz w:val="20"/>
        </w:rPr>
        <w:t xml:space="preserve"> et document page 84,</w:t>
      </w:r>
      <w:r>
        <w:rPr>
          <w:rFonts w:ascii="Comic Sans MS" w:hAnsi="Comic Sans MS"/>
          <w:b/>
          <w:bCs/>
          <w:color w:val="008000"/>
          <w:sz w:val="20"/>
        </w:rPr>
        <w:t xml:space="preserve"> document 3 page 93 (le fonctionnement des institutions), document ci-dessous (les critères de Copenhague), c</w:t>
      </w:r>
      <w:r w:rsidRPr="00995AF2">
        <w:rPr>
          <w:rFonts w:ascii="Comic Sans MS" w:hAnsi="Comic Sans MS"/>
          <w:b/>
          <w:bCs/>
          <w:color w:val="008000"/>
          <w:sz w:val="20"/>
        </w:rPr>
        <w:t>onnaissances personnelles.</w:t>
      </w:r>
    </w:p>
    <w:p w14:paraId="0C5B1AE6" w14:textId="77777777" w:rsidR="00BE01DE" w:rsidRPr="000848D6" w:rsidRDefault="00BE01DE" w:rsidP="00BE01DE">
      <w:pPr>
        <w:spacing w:after="0"/>
        <w:rPr>
          <w:rFonts w:ascii="Comic Sans MS" w:hAnsi="Comic Sans MS"/>
          <w:b/>
          <w:bCs/>
          <w:color w:val="008000"/>
          <w:sz w:val="20"/>
          <w:u w:val="dash"/>
        </w:rPr>
      </w:pPr>
      <w:r w:rsidRPr="000848D6">
        <w:rPr>
          <w:rFonts w:ascii="Comic Sans MS" w:hAnsi="Comic Sans MS"/>
          <w:b/>
          <w:bCs/>
          <w:color w:val="008000"/>
          <w:sz w:val="20"/>
          <w:u w:val="dash"/>
        </w:rPr>
        <w:t xml:space="preserve">En quoi peut-on dire que l’UE est une organisation démocratique ? Quels sont les textes fondateurs de la CEE et de l’UE ? </w:t>
      </w:r>
    </w:p>
    <w:p w14:paraId="1E239384" w14:textId="77777777" w:rsidR="00BE01DE" w:rsidRDefault="00BE01DE" w:rsidP="00BE01DE">
      <w:pPr>
        <w:spacing w:after="0"/>
        <w:rPr>
          <w:rFonts w:ascii="Comic Sans MS" w:hAnsi="Comic Sans MS"/>
          <w:b/>
          <w:bCs/>
          <w:color w:val="008000"/>
          <w:sz w:val="20"/>
        </w:rPr>
      </w:pPr>
      <w:r>
        <w:rPr>
          <w:rFonts w:ascii="Comic Sans MS" w:hAnsi="Comic Sans MS"/>
          <w:b/>
          <w:bCs/>
          <w:color w:val="008000"/>
          <w:sz w:val="20"/>
        </w:rPr>
        <w:t xml:space="preserve">Objectifs : retrouvez les critères qui caractérisent la démocratie. </w:t>
      </w:r>
    </w:p>
    <w:p w14:paraId="55DEFE00" w14:textId="77777777" w:rsidR="00BE01DE" w:rsidRPr="00995AF2" w:rsidRDefault="00BE01DE" w:rsidP="00BE01DE">
      <w:pPr>
        <w:spacing w:after="0"/>
        <w:jc w:val="center"/>
        <w:rPr>
          <w:rFonts w:ascii="Comic Sans MS" w:hAnsi="Comic Sans MS"/>
          <w:b/>
          <w:bCs/>
          <w:color w:val="008000"/>
          <w:sz w:val="20"/>
        </w:rPr>
      </w:pPr>
      <w:r>
        <w:rPr>
          <w:rFonts w:ascii="Comic Sans MS" w:hAnsi="Comic Sans MS"/>
          <w:b/>
          <w:bCs/>
          <w:noProof/>
          <w:color w:val="008000"/>
          <w:sz w:val="20"/>
          <w:lang w:eastAsia="fr-FR"/>
        </w:rPr>
        <w:drawing>
          <wp:inline distT="0" distB="0" distL="0" distR="0" wp14:anchorId="71868B2D" wp14:editId="51962220">
            <wp:extent cx="2507067" cy="4209627"/>
            <wp:effectExtent l="25400" t="0" r="7533" b="0"/>
            <wp:docPr id="1" name="Image 1" descr=":::::::Desktop: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:Desktop:Sans tit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67" cy="420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3380A" w14:textId="77777777" w:rsidR="00BE01DE" w:rsidRDefault="00BE01DE" w:rsidP="00BE01DE">
      <w:pPr>
        <w:spacing w:after="0"/>
        <w:rPr>
          <w:rFonts w:ascii="Comic Sans MS" w:hAnsi="Comic Sans MS"/>
          <w:b/>
          <w:bCs/>
          <w:sz w:val="20"/>
        </w:rPr>
      </w:pPr>
    </w:p>
    <w:p w14:paraId="6A49C301" w14:textId="77777777" w:rsidR="00BE01DE" w:rsidRDefault="00BE01DE" w:rsidP="00BE01DE">
      <w:pPr>
        <w:spacing w:after="0"/>
        <w:rPr>
          <w:rFonts w:ascii="Comic Sans MS" w:hAnsi="Comic Sans MS"/>
          <w:b/>
          <w:bCs/>
          <w:sz w:val="20"/>
        </w:rPr>
      </w:pPr>
    </w:p>
    <w:p w14:paraId="2ACAE25E" w14:textId="77777777" w:rsidR="00BE01DE" w:rsidRDefault="00BE01DE" w:rsidP="00BE01DE">
      <w:pPr>
        <w:spacing w:after="0"/>
        <w:rPr>
          <w:rFonts w:ascii="Comic Sans MS" w:hAnsi="Comic Sans MS"/>
          <w:b/>
          <w:bCs/>
          <w:sz w:val="20"/>
        </w:rPr>
      </w:pPr>
    </w:p>
    <w:p w14:paraId="445B044B" w14:textId="77777777" w:rsidR="00010198" w:rsidRDefault="00010198" w:rsidP="00BE01DE">
      <w:pPr>
        <w:spacing w:after="0"/>
        <w:rPr>
          <w:rFonts w:ascii="Comic Sans MS" w:hAnsi="Comic Sans MS"/>
          <w:b/>
          <w:bCs/>
          <w:iCs/>
          <w:sz w:val="20"/>
        </w:rPr>
      </w:pPr>
    </w:p>
    <w:p w14:paraId="72C08A68" w14:textId="77777777" w:rsidR="00010198" w:rsidRDefault="00010198" w:rsidP="00BE01DE">
      <w:pPr>
        <w:spacing w:after="0"/>
        <w:rPr>
          <w:rFonts w:ascii="Comic Sans MS" w:hAnsi="Comic Sans MS"/>
          <w:b/>
          <w:bCs/>
          <w:iCs/>
          <w:sz w:val="20"/>
        </w:rPr>
      </w:pPr>
    </w:p>
    <w:p w14:paraId="5F8ABDD4" w14:textId="77777777" w:rsidR="00010198" w:rsidRDefault="00010198" w:rsidP="00BE01DE">
      <w:pPr>
        <w:spacing w:after="0"/>
        <w:rPr>
          <w:rFonts w:ascii="Comic Sans MS" w:hAnsi="Comic Sans MS"/>
          <w:b/>
          <w:bCs/>
          <w:iCs/>
          <w:sz w:val="20"/>
        </w:rPr>
      </w:pPr>
    </w:p>
    <w:p w14:paraId="68A14634" w14:textId="77777777" w:rsidR="00010198" w:rsidRDefault="00010198" w:rsidP="00BE01DE">
      <w:pPr>
        <w:spacing w:after="0"/>
        <w:rPr>
          <w:rFonts w:ascii="Comic Sans MS" w:hAnsi="Comic Sans MS"/>
          <w:b/>
          <w:bCs/>
          <w:iCs/>
          <w:sz w:val="20"/>
        </w:rPr>
      </w:pPr>
    </w:p>
    <w:p w14:paraId="0E0F3114" w14:textId="77777777" w:rsidR="00BE01DE" w:rsidRPr="004030AC" w:rsidRDefault="00BE01DE" w:rsidP="00BE01DE">
      <w:pPr>
        <w:spacing w:after="0"/>
        <w:rPr>
          <w:rFonts w:ascii="Comic Sans MS" w:hAnsi="Comic Sans MS"/>
          <w:b/>
          <w:bCs/>
          <w:iCs/>
          <w:sz w:val="20"/>
        </w:rPr>
      </w:pPr>
      <w:bookmarkStart w:id="1" w:name="_Hlk55236173"/>
      <w:r>
        <w:rPr>
          <w:rFonts w:ascii="Comic Sans MS" w:hAnsi="Comic Sans MS"/>
          <w:b/>
          <w:bCs/>
          <w:iCs/>
          <w:sz w:val="20"/>
        </w:rPr>
        <w:t>b</w:t>
      </w:r>
      <w:r w:rsidRPr="004030AC">
        <w:rPr>
          <w:rFonts w:ascii="Comic Sans MS" w:hAnsi="Comic Sans MS"/>
          <w:b/>
          <w:bCs/>
          <w:iCs/>
          <w:sz w:val="20"/>
        </w:rPr>
        <w:t>) Les différentes formes de démocraties dans l’Union européenne</w:t>
      </w:r>
    </w:p>
    <w:bookmarkEnd w:id="1"/>
    <w:p w14:paraId="77DA8D3A" w14:textId="77777777" w:rsidR="00BE01DE" w:rsidRPr="000848D6" w:rsidRDefault="00BE01DE" w:rsidP="00BE01DE">
      <w:pPr>
        <w:spacing w:after="0"/>
        <w:rPr>
          <w:rFonts w:ascii="Comic Sans MS" w:hAnsi="Comic Sans MS"/>
          <w:b/>
          <w:bCs/>
          <w:iCs/>
          <w:color w:val="008000"/>
          <w:sz w:val="20"/>
          <w:u w:val="dash"/>
        </w:rPr>
      </w:pPr>
      <w:r w:rsidRPr="000848D6">
        <w:rPr>
          <w:rFonts w:ascii="Comic Sans MS" w:hAnsi="Comic Sans MS"/>
          <w:b/>
          <w:bCs/>
          <w:iCs/>
          <w:color w:val="008000"/>
          <w:sz w:val="20"/>
          <w:u w:val="dash"/>
        </w:rPr>
        <w:lastRenderedPageBreak/>
        <w:t xml:space="preserve">Documents 1 à 3 page </w:t>
      </w:r>
      <w:r w:rsidR="0077598F" w:rsidRPr="000848D6">
        <w:rPr>
          <w:rFonts w:ascii="Comic Sans MS" w:hAnsi="Comic Sans MS"/>
          <w:b/>
          <w:bCs/>
          <w:iCs/>
          <w:color w:val="008000"/>
          <w:sz w:val="20"/>
          <w:u w:val="dash"/>
        </w:rPr>
        <w:t>92-</w:t>
      </w:r>
      <w:r w:rsidRPr="000848D6">
        <w:rPr>
          <w:rFonts w:ascii="Comic Sans MS" w:hAnsi="Comic Sans MS"/>
          <w:b/>
          <w:bCs/>
          <w:iCs/>
          <w:color w:val="008000"/>
          <w:sz w:val="20"/>
          <w:u w:val="dash"/>
        </w:rPr>
        <w:t xml:space="preserve">93. Définissez les différentes expressions de la démocratie communautaire. </w:t>
      </w:r>
    </w:p>
    <w:p w14:paraId="1668D66B" w14:textId="77777777" w:rsidR="0077598F" w:rsidRDefault="0077598F" w:rsidP="00BE01DE">
      <w:pPr>
        <w:spacing w:after="0"/>
        <w:rPr>
          <w:rFonts w:ascii="Comic Sans MS" w:hAnsi="Comic Sans MS"/>
          <w:b/>
          <w:bCs/>
          <w:iCs/>
          <w:sz w:val="20"/>
        </w:rPr>
      </w:pPr>
    </w:p>
    <w:p w14:paraId="4EF69386" w14:textId="77777777" w:rsidR="00BE01DE" w:rsidRPr="000848D6" w:rsidRDefault="00BE01DE" w:rsidP="00BE01DE">
      <w:pPr>
        <w:spacing w:after="0"/>
        <w:rPr>
          <w:rFonts w:ascii="Comic Sans MS" w:hAnsi="Comic Sans MS"/>
          <w:b/>
          <w:bCs/>
          <w:i/>
          <w:sz w:val="20"/>
          <w:u w:val="dash"/>
        </w:rPr>
      </w:pPr>
      <w:bookmarkStart w:id="2" w:name="_Hlk55236289"/>
      <w:r w:rsidRPr="000848D6">
        <w:rPr>
          <w:rFonts w:ascii="Comic Sans MS" w:hAnsi="Comic Sans MS"/>
          <w:b/>
          <w:bCs/>
          <w:i/>
          <w:sz w:val="20"/>
          <w:u w:val="dash"/>
        </w:rPr>
        <w:t>2. Le fonctionnement de l’Union européenne</w:t>
      </w:r>
    </w:p>
    <w:p w14:paraId="64864E8C" w14:textId="77777777" w:rsidR="00BE01DE" w:rsidRPr="000848D6" w:rsidRDefault="00BE01DE" w:rsidP="00773C0B">
      <w:pPr>
        <w:spacing w:beforeLines="1" w:before="2" w:afterLines="1" w:after="2"/>
        <w:jc w:val="both"/>
        <w:rPr>
          <w:rFonts w:ascii="Comic Sans MS" w:hAnsi="Comic Sans MS" w:cs="Times New Roman"/>
          <w:b/>
          <w:i/>
          <w:sz w:val="20"/>
          <w:szCs w:val="20"/>
          <w:u w:val="dash"/>
          <w:lang w:eastAsia="fr-FR"/>
        </w:rPr>
      </w:pPr>
      <w:r w:rsidRPr="000848D6">
        <w:rPr>
          <w:rFonts w:ascii="Comic Sans MS" w:hAnsi="Comic Sans MS"/>
          <w:b/>
          <w:bCs/>
          <w:i/>
          <w:sz w:val="20"/>
          <w:u w:val="dash"/>
        </w:rPr>
        <w:t xml:space="preserve">a) </w:t>
      </w:r>
      <w:r w:rsidRPr="000848D6">
        <w:rPr>
          <w:rFonts w:ascii="Comic Sans MS" w:hAnsi="Comic Sans MS" w:cs="Times New Roman"/>
          <w:b/>
          <w:i/>
          <w:sz w:val="20"/>
          <w:szCs w:val="20"/>
          <w:u w:val="dash"/>
          <w:lang w:eastAsia="fr-FR"/>
        </w:rPr>
        <w:t xml:space="preserve">En quoi le Parlement est-il une institution représentative ? </w:t>
      </w:r>
    </w:p>
    <w:bookmarkEnd w:id="2"/>
    <w:p w14:paraId="0F804D05" w14:textId="77777777" w:rsidR="00BE01DE" w:rsidRPr="000848D6" w:rsidRDefault="00F25CF7" w:rsidP="00773C0B">
      <w:pPr>
        <w:spacing w:beforeLines="1" w:before="2" w:afterLines="1" w:after="2"/>
        <w:jc w:val="both"/>
        <w:rPr>
          <w:rFonts w:ascii="Comic Sans MS" w:hAnsi="Comic Sans MS" w:cs="Times New Roman"/>
          <w:b/>
          <w:i/>
          <w:color w:val="008000"/>
          <w:sz w:val="20"/>
          <w:szCs w:val="20"/>
          <w:u w:val="dash"/>
          <w:lang w:eastAsia="fr-FR"/>
        </w:rPr>
      </w:pPr>
      <w:r w:rsidRPr="000848D6">
        <w:rPr>
          <w:rFonts w:ascii="Comic Sans MS" w:hAnsi="Comic Sans MS" w:cs="Times New Roman"/>
          <w:b/>
          <w:i/>
          <w:color w:val="008000"/>
          <w:sz w:val="20"/>
          <w:szCs w:val="20"/>
          <w:u w:val="dash"/>
          <w:lang w:eastAsia="fr-FR"/>
        </w:rPr>
        <w:t xml:space="preserve">- </w:t>
      </w:r>
      <w:r w:rsidR="00BE01DE" w:rsidRPr="000848D6">
        <w:rPr>
          <w:rFonts w:ascii="Comic Sans MS" w:hAnsi="Comic Sans MS" w:cs="Times New Roman"/>
          <w:b/>
          <w:i/>
          <w:color w:val="008000"/>
          <w:sz w:val="20"/>
          <w:szCs w:val="20"/>
          <w:u w:val="dash"/>
          <w:lang w:eastAsia="fr-FR"/>
        </w:rPr>
        <w:t xml:space="preserve">Document 3 page 93. Comment le parlement européen est-il constitué ? </w:t>
      </w:r>
    </w:p>
    <w:p w14:paraId="48176B78" w14:textId="77777777" w:rsidR="00BE01DE" w:rsidRPr="000848D6" w:rsidRDefault="00F25CF7" w:rsidP="0077598F">
      <w:pPr>
        <w:spacing w:after="0"/>
        <w:jc w:val="both"/>
        <w:rPr>
          <w:rFonts w:ascii="Comic Sans MS" w:hAnsi="Comic Sans MS" w:cs="Times New Roman"/>
          <w:b/>
          <w:i/>
          <w:color w:val="008000"/>
          <w:sz w:val="20"/>
          <w:szCs w:val="20"/>
          <w:u w:val="dash"/>
          <w:lang w:eastAsia="fr-FR"/>
        </w:rPr>
      </w:pPr>
      <w:r w:rsidRPr="000848D6">
        <w:rPr>
          <w:rFonts w:ascii="Comic Sans MS" w:hAnsi="Comic Sans MS" w:cs="Times New Roman"/>
          <w:b/>
          <w:i/>
          <w:color w:val="008000"/>
          <w:sz w:val="20"/>
          <w:szCs w:val="20"/>
          <w:u w:val="dash"/>
          <w:lang w:eastAsia="fr-FR"/>
        </w:rPr>
        <w:t xml:space="preserve">- </w:t>
      </w:r>
      <w:r w:rsidR="00BE01DE" w:rsidRPr="000848D6">
        <w:rPr>
          <w:rFonts w:ascii="Comic Sans MS" w:hAnsi="Comic Sans MS" w:cs="Times New Roman"/>
          <w:b/>
          <w:i/>
          <w:color w:val="008000"/>
          <w:sz w:val="20"/>
          <w:szCs w:val="20"/>
          <w:u w:val="dash"/>
          <w:lang w:eastAsia="fr-FR"/>
        </w:rPr>
        <w:t xml:space="preserve">Quel rôle joue le parlement sur le plan législatif ? </w:t>
      </w:r>
    </w:p>
    <w:p w14:paraId="4582AC57" w14:textId="77777777" w:rsidR="00BE01DE" w:rsidRPr="000848D6" w:rsidRDefault="00F25CF7" w:rsidP="00BE01DE">
      <w:pPr>
        <w:pStyle w:val="Titre2"/>
        <w:spacing w:before="2" w:after="2"/>
        <w:rPr>
          <w:rFonts w:ascii="Comic Sans MS" w:hAnsi="Comic Sans MS"/>
          <w:i/>
          <w:color w:val="008000"/>
          <w:sz w:val="20"/>
          <w:u w:val="dash"/>
        </w:rPr>
      </w:pPr>
      <w:r w:rsidRPr="000848D6">
        <w:rPr>
          <w:rFonts w:ascii="Comic Sans MS" w:hAnsi="Comic Sans MS"/>
          <w:i/>
          <w:color w:val="008000"/>
          <w:sz w:val="20"/>
          <w:u w:val="dash"/>
        </w:rPr>
        <w:t xml:space="preserve">- </w:t>
      </w:r>
      <w:r w:rsidR="00BE01DE" w:rsidRPr="000848D6">
        <w:rPr>
          <w:rFonts w:ascii="Comic Sans MS" w:hAnsi="Comic Sans MS"/>
          <w:i/>
          <w:color w:val="008000"/>
          <w:sz w:val="20"/>
          <w:u w:val="dash"/>
        </w:rPr>
        <w:t xml:space="preserve">Comment le budget est-il voté ? </w:t>
      </w:r>
    </w:p>
    <w:p w14:paraId="411A65F7" w14:textId="77777777" w:rsidR="00BE01DE" w:rsidRPr="000848D6" w:rsidRDefault="00F25CF7" w:rsidP="00BE01DE">
      <w:pPr>
        <w:spacing w:after="0"/>
        <w:jc w:val="both"/>
        <w:rPr>
          <w:rFonts w:ascii="Comic Sans MS" w:hAnsi="Comic Sans MS" w:cs="Times New Roman"/>
          <w:b/>
          <w:color w:val="008000"/>
          <w:sz w:val="20"/>
          <w:szCs w:val="20"/>
          <w:u w:val="dash"/>
          <w:lang w:eastAsia="fr-FR"/>
        </w:rPr>
      </w:pPr>
      <w:r w:rsidRPr="000848D6">
        <w:rPr>
          <w:rFonts w:ascii="Comic Sans MS" w:hAnsi="Comic Sans MS" w:cs="Times New Roman"/>
          <w:b/>
          <w:i/>
          <w:color w:val="008000"/>
          <w:sz w:val="20"/>
          <w:szCs w:val="20"/>
          <w:u w:val="dash"/>
          <w:lang w:eastAsia="fr-FR"/>
        </w:rPr>
        <w:t xml:space="preserve">- </w:t>
      </w:r>
      <w:r w:rsidR="00BE01DE" w:rsidRPr="000848D6">
        <w:rPr>
          <w:rFonts w:ascii="Comic Sans MS" w:hAnsi="Comic Sans MS" w:cs="Times New Roman"/>
          <w:b/>
          <w:i/>
          <w:color w:val="008000"/>
          <w:sz w:val="20"/>
          <w:szCs w:val="20"/>
          <w:u w:val="dash"/>
          <w:lang w:eastAsia="fr-FR"/>
        </w:rPr>
        <w:t>Quelles sont les relations avec les autres institutions</w:t>
      </w:r>
      <w:r w:rsidR="00BE01DE" w:rsidRPr="000848D6">
        <w:rPr>
          <w:rFonts w:ascii="Comic Sans MS" w:hAnsi="Comic Sans MS" w:cs="Times New Roman"/>
          <w:b/>
          <w:color w:val="008000"/>
          <w:sz w:val="20"/>
          <w:szCs w:val="20"/>
          <w:u w:val="dash"/>
          <w:lang w:eastAsia="fr-FR"/>
        </w:rPr>
        <w:t xml:space="preserve"> ? </w:t>
      </w:r>
    </w:p>
    <w:p w14:paraId="2CC67ED6" w14:textId="77777777" w:rsidR="0077598F" w:rsidRDefault="0077598F" w:rsidP="00BE01DE">
      <w:pPr>
        <w:spacing w:after="0"/>
        <w:rPr>
          <w:rFonts w:ascii="Comic Sans MS" w:hAnsi="Comic Sans MS" w:cs="Times New Roman"/>
          <w:sz w:val="20"/>
          <w:szCs w:val="20"/>
          <w:lang w:eastAsia="fr-FR"/>
        </w:rPr>
      </w:pPr>
    </w:p>
    <w:p w14:paraId="55FCA3DE" w14:textId="77777777" w:rsidR="00BE01DE" w:rsidRPr="00F46CAA" w:rsidRDefault="00BE01DE" w:rsidP="00BE01DE">
      <w:pPr>
        <w:spacing w:after="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b</w:t>
      </w:r>
      <w:r w:rsidRPr="00F46CAA">
        <w:rPr>
          <w:rFonts w:ascii="Comic Sans MS" w:hAnsi="Comic Sans MS"/>
          <w:b/>
          <w:sz w:val="20"/>
        </w:rPr>
        <w:t xml:space="preserve">) </w:t>
      </w:r>
      <w:r>
        <w:rPr>
          <w:rFonts w:ascii="Comic Sans MS" w:hAnsi="Comic Sans MS"/>
          <w:b/>
          <w:sz w:val="20"/>
        </w:rPr>
        <w:t xml:space="preserve">La Commission européenne, l’autre institution communautaire ? </w:t>
      </w:r>
    </w:p>
    <w:p w14:paraId="58276A77" w14:textId="77777777" w:rsidR="00BE01DE" w:rsidRPr="001D1810" w:rsidRDefault="00F25CF7" w:rsidP="00BE01DE">
      <w:pPr>
        <w:spacing w:after="0"/>
        <w:rPr>
          <w:rFonts w:ascii="Comic Sans MS" w:hAnsi="Comic Sans MS"/>
          <w:b/>
          <w:color w:val="008000"/>
          <w:sz w:val="20"/>
        </w:rPr>
      </w:pPr>
      <w:r>
        <w:rPr>
          <w:rFonts w:ascii="Comic Sans MS" w:hAnsi="Comic Sans MS"/>
          <w:b/>
          <w:color w:val="008000"/>
          <w:sz w:val="20"/>
        </w:rPr>
        <w:t xml:space="preserve">- </w:t>
      </w:r>
      <w:r w:rsidR="00BE01DE" w:rsidRPr="001D1810">
        <w:rPr>
          <w:rFonts w:ascii="Comic Sans MS" w:hAnsi="Comic Sans MS"/>
          <w:b/>
          <w:color w:val="008000"/>
          <w:sz w:val="20"/>
        </w:rPr>
        <w:t xml:space="preserve">Décrivez le fonctionnement de la commission européenne ? Est-elle représentative ? </w:t>
      </w:r>
    </w:p>
    <w:p w14:paraId="7B2C49DE" w14:textId="77777777" w:rsidR="0077598F" w:rsidRDefault="0077598F" w:rsidP="00BE01DE">
      <w:pPr>
        <w:spacing w:after="0"/>
        <w:rPr>
          <w:rFonts w:ascii="Comic Sans MS" w:hAnsi="Comic Sans MS"/>
          <w:b/>
          <w:sz w:val="20"/>
          <w:u w:val="single"/>
        </w:rPr>
      </w:pPr>
    </w:p>
    <w:p w14:paraId="6D1AC667" w14:textId="77777777" w:rsidR="007E7F27" w:rsidRDefault="00BE01DE" w:rsidP="00BE01DE">
      <w:pPr>
        <w:spacing w:after="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c) </w:t>
      </w:r>
      <w:r w:rsidRPr="0090675C">
        <w:rPr>
          <w:rFonts w:ascii="Comic Sans MS" w:hAnsi="Comic Sans MS"/>
          <w:b/>
          <w:sz w:val="20"/>
        </w:rPr>
        <w:t>Les deux institutions intergouvernementales </w:t>
      </w:r>
    </w:p>
    <w:p w14:paraId="373A47E4" w14:textId="77777777" w:rsidR="007E7F27" w:rsidRDefault="007E7F27" w:rsidP="00BE01DE">
      <w:pPr>
        <w:spacing w:after="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- Conseil européen</w:t>
      </w:r>
    </w:p>
    <w:p w14:paraId="51E4D403" w14:textId="77777777" w:rsidR="00BE01DE" w:rsidRPr="0090675C" w:rsidRDefault="007E7F27" w:rsidP="00BE01DE">
      <w:pPr>
        <w:spacing w:after="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- Conseil de l’Union européenne</w:t>
      </w:r>
    </w:p>
    <w:p w14:paraId="52A65D4B" w14:textId="77777777" w:rsidR="00F25CF7" w:rsidRDefault="00F25CF7" w:rsidP="00BE01DE">
      <w:pPr>
        <w:spacing w:after="0"/>
        <w:rPr>
          <w:rFonts w:ascii="Comic Sans MS" w:hAnsi="Comic Sans MS"/>
          <w:b/>
          <w:sz w:val="20"/>
          <w:u w:val="single"/>
        </w:rPr>
      </w:pPr>
    </w:p>
    <w:p w14:paraId="5355D6CB" w14:textId="77777777" w:rsidR="00BE01DE" w:rsidRPr="00B37CA5" w:rsidRDefault="00BE01DE" w:rsidP="00BE01DE">
      <w:pPr>
        <w:spacing w:after="0"/>
        <w:rPr>
          <w:rFonts w:ascii="Comic Sans MS" w:hAnsi="Comic Sans MS"/>
          <w:b/>
          <w:sz w:val="20"/>
        </w:rPr>
      </w:pPr>
      <w:bookmarkStart w:id="3" w:name="_Hlk55236490"/>
      <w:r w:rsidRPr="00B37CA5">
        <w:rPr>
          <w:rFonts w:ascii="Comic Sans MS" w:hAnsi="Comic Sans MS"/>
          <w:b/>
          <w:sz w:val="20"/>
        </w:rPr>
        <w:t>d) Une forme de démocratie participative : la démocratie déléguée</w:t>
      </w:r>
    </w:p>
    <w:p w14:paraId="1F1E0DB4" w14:textId="77777777" w:rsidR="00BE01DE" w:rsidRPr="00F25CF7" w:rsidRDefault="00F25CF7" w:rsidP="00BE01DE">
      <w:pPr>
        <w:spacing w:after="0"/>
        <w:rPr>
          <w:rFonts w:ascii="Comic Sans MS" w:hAnsi="Comic Sans MS"/>
          <w:b/>
          <w:color w:val="008000"/>
          <w:sz w:val="20"/>
        </w:rPr>
      </w:pPr>
      <w:r>
        <w:rPr>
          <w:rFonts w:ascii="Comic Sans MS" w:hAnsi="Comic Sans MS"/>
          <w:b/>
          <w:color w:val="008000"/>
          <w:sz w:val="20"/>
        </w:rPr>
        <w:t xml:space="preserve">- </w:t>
      </w:r>
      <w:r w:rsidR="00BE01DE" w:rsidRPr="000940FF">
        <w:rPr>
          <w:rFonts w:ascii="Comic Sans MS" w:hAnsi="Comic Sans MS"/>
          <w:b/>
          <w:color w:val="008000"/>
          <w:sz w:val="20"/>
        </w:rPr>
        <w:t xml:space="preserve">Document 1 page 96. Qu’est-ce que la citoyenneté européenne ? </w:t>
      </w:r>
      <w:r w:rsidR="00BE01DE">
        <w:rPr>
          <w:rFonts w:ascii="Comic Sans MS" w:hAnsi="Comic Sans MS"/>
          <w:b/>
          <w:color w:val="008000"/>
          <w:sz w:val="20"/>
        </w:rPr>
        <w:t xml:space="preserve">Quels droits ? </w:t>
      </w:r>
    </w:p>
    <w:p w14:paraId="5F0071B4" w14:textId="77777777" w:rsidR="00BE01DE" w:rsidRPr="00F25CF7" w:rsidRDefault="00F25CF7" w:rsidP="00BE01DE">
      <w:pPr>
        <w:spacing w:after="0"/>
        <w:rPr>
          <w:rFonts w:ascii="Comic Sans MS" w:hAnsi="Comic Sans MS"/>
          <w:b/>
          <w:color w:val="008000"/>
          <w:sz w:val="20"/>
        </w:rPr>
      </w:pPr>
      <w:r>
        <w:rPr>
          <w:rFonts w:ascii="Comic Sans MS" w:hAnsi="Comic Sans MS"/>
          <w:b/>
          <w:color w:val="008000"/>
          <w:sz w:val="20"/>
        </w:rPr>
        <w:t xml:space="preserve">- </w:t>
      </w:r>
      <w:r w:rsidR="00BE01DE">
        <w:rPr>
          <w:rFonts w:ascii="Comic Sans MS" w:hAnsi="Comic Sans MS"/>
          <w:b/>
          <w:color w:val="008000"/>
          <w:sz w:val="20"/>
        </w:rPr>
        <w:t xml:space="preserve">Documents 1 et </w:t>
      </w:r>
      <w:r w:rsidR="00BE01DE" w:rsidRPr="008E0165">
        <w:rPr>
          <w:rFonts w:ascii="Comic Sans MS" w:hAnsi="Comic Sans MS"/>
          <w:b/>
          <w:color w:val="008000"/>
          <w:sz w:val="20"/>
        </w:rPr>
        <w:t>2 page 92</w:t>
      </w:r>
      <w:r w:rsidR="00BE01DE">
        <w:rPr>
          <w:rFonts w:ascii="Comic Sans MS" w:hAnsi="Comic Sans MS"/>
          <w:b/>
          <w:color w:val="008000"/>
          <w:sz w:val="20"/>
        </w:rPr>
        <w:t xml:space="preserve"> et 3 page 93</w:t>
      </w:r>
      <w:r w:rsidR="00BE01DE" w:rsidRPr="008E0165">
        <w:rPr>
          <w:rFonts w:ascii="Comic Sans MS" w:hAnsi="Comic Sans MS"/>
          <w:b/>
          <w:color w:val="008000"/>
          <w:sz w:val="20"/>
        </w:rPr>
        <w:t>. Quels mécanismes font de l’Union européenne u</w:t>
      </w:r>
      <w:r w:rsidR="00BE01DE">
        <w:rPr>
          <w:rFonts w:ascii="Comic Sans MS" w:hAnsi="Comic Sans MS"/>
          <w:b/>
          <w:color w:val="008000"/>
          <w:sz w:val="20"/>
        </w:rPr>
        <w:t xml:space="preserve">ne démocratie déléguée ? </w:t>
      </w:r>
    </w:p>
    <w:bookmarkEnd w:id="3"/>
    <w:p w14:paraId="2F16F2E3" w14:textId="77777777" w:rsidR="00BE01DE" w:rsidRPr="00323CD5" w:rsidRDefault="00BE01DE" w:rsidP="00BE01DE">
      <w:pPr>
        <w:pStyle w:val="Paragraphedeliste"/>
        <w:rPr>
          <w:color w:val="008000"/>
        </w:rPr>
      </w:pPr>
    </w:p>
    <w:p w14:paraId="1E70C8E8" w14:textId="77777777" w:rsidR="00BE01DE" w:rsidRPr="003B428F" w:rsidRDefault="00010198" w:rsidP="00BE01DE">
      <w:pPr>
        <w:spacing w:after="0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II</w:t>
      </w:r>
      <w:r w:rsidR="00BE01DE" w:rsidRPr="003B428F">
        <w:rPr>
          <w:rFonts w:ascii="Comic Sans MS" w:hAnsi="Comic Sans MS"/>
          <w:b/>
          <w:sz w:val="20"/>
          <w:u w:val="single"/>
        </w:rPr>
        <w:t>. L’Union européenne face aux citoyens et aux Etats : les remises en question depuis 1992</w:t>
      </w:r>
    </w:p>
    <w:p w14:paraId="67D828F9" w14:textId="77777777" w:rsidR="00BE01DE" w:rsidRPr="000F45A8" w:rsidRDefault="00BE01DE" w:rsidP="00BE01DE">
      <w:pPr>
        <w:spacing w:after="0"/>
        <w:rPr>
          <w:rFonts w:ascii="Comic Sans MS" w:hAnsi="Comic Sans MS"/>
          <w:b/>
          <w:sz w:val="20"/>
          <w:u w:val="single"/>
        </w:rPr>
      </w:pPr>
      <w:r w:rsidRPr="000F45A8">
        <w:rPr>
          <w:rFonts w:ascii="Comic Sans MS" w:hAnsi="Comic Sans MS"/>
          <w:b/>
          <w:sz w:val="20"/>
          <w:u w:val="single"/>
        </w:rPr>
        <w:t xml:space="preserve">1. Une citoyenneté européenne ? </w:t>
      </w:r>
    </w:p>
    <w:p w14:paraId="6AA8B73D" w14:textId="77777777" w:rsidR="00BE01DE" w:rsidRPr="00F2558E" w:rsidRDefault="00BE01DE" w:rsidP="00BE01DE">
      <w:pPr>
        <w:spacing w:after="0"/>
        <w:rPr>
          <w:rFonts w:ascii="Comic Sans MS" w:hAnsi="Comic Sans MS"/>
          <w:b/>
          <w:color w:val="008000"/>
          <w:sz w:val="20"/>
        </w:rPr>
      </w:pPr>
      <w:r w:rsidRPr="00F2558E">
        <w:rPr>
          <w:rFonts w:ascii="Comic Sans MS" w:hAnsi="Comic Sans MS"/>
          <w:b/>
          <w:color w:val="008000"/>
          <w:sz w:val="20"/>
        </w:rPr>
        <w:t>a) La citoyenneté européenne existe-t-elle ? Document</w:t>
      </w:r>
      <w:r w:rsidR="004156EA" w:rsidRPr="00F2558E">
        <w:rPr>
          <w:rFonts w:ascii="Comic Sans MS" w:hAnsi="Comic Sans MS"/>
          <w:b/>
          <w:color w:val="008000"/>
          <w:sz w:val="20"/>
        </w:rPr>
        <w:t>s</w:t>
      </w:r>
      <w:r w:rsidRPr="00F2558E">
        <w:rPr>
          <w:rFonts w:ascii="Comic Sans MS" w:hAnsi="Comic Sans MS"/>
          <w:b/>
          <w:color w:val="008000"/>
          <w:sz w:val="20"/>
        </w:rPr>
        <w:t xml:space="preserve"> 2, 3 et 4 page 96</w:t>
      </w:r>
    </w:p>
    <w:p w14:paraId="658A96BE" w14:textId="77777777" w:rsidR="00BE01DE" w:rsidRPr="000940FF" w:rsidRDefault="00BE01DE" w:rsidP="00BE01DE">
      <w:pPr>
        <w:spacing w:after="0"/>
        <w:rPr>
          <w:rFonts w:ascii="Comic Sans MS" w:hAnsi="Comic Sans MS"/>
          <w:b/>
          <w:color w:val="008000"/>
          <w:sz w:val="20"/>
        </w:rPr>
      </w:pPr>
    </w:p>
    <w:p w14:paraId="13FFBBDD" w14:textId="77777777" w:rsidR="00BE01DE" w:rsidRPr="00B37CA5" w:rsidRDefault="00BE01DE" w:rsidP="00BE01DE">
      <w:pPr>
        <w:spacing w:after="0"/>
        <w:rPr>
          <w:rFonts w:ascii="Comic Sans MS" w:hAnsi="Comic Sans MS"/>
          <w:b/>
          <w:sz w:val="20"/>
          <w:u w:val="single"/>
        </w:rPr>
      </w:pPr>
      <w:bookmarkStart w:id="4" w:name="_Hlk55279632"/>
      <w:r>
        <w:rPr>
          <w:rFonts w:ascii="Comic Sans MS" w:hAnsi="Comic Sans MS"/>
          <w:b/>
          <w:sz w:val="20"/>
          <w:u w:val="single"/>
        </w:rPr>
        <w:t>2. Les Etats et l’Union européenne</w:t>
      </w:r>
    </w:p>
    <w:p w14:paraId="54D6D690" w14:textId="77777777" w:rsidR="00F25CF7" w:rsidRPr="00152788" w:rsidRDefault="00BE01DE" w:rsidP="00BE01DE">
      <w:pPr>
        <w:spacing w:after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a) Différentes visions du projet de l’UE</w:t>
      </w:r>
      <w:r w:rsidR="00F2558E">
        <w:rPr>
          <w:rFonts w:ascii="Comic Sans MS" w:hAnsi="Comic Sans MS"/>
          <w:b/>
          <w:bCs/>
          <w:sz w:val="20"/>
        </w:rPr>
        <w:t> : fédéralistes, unionistes…</w:t>
      </w:r>
    </w:p>
    <w:p w14:paraId="50F244E1" w14:textId="77777777" w:rsidR="00BE01DE" w:rsidRDefault="00BE01DE" w:rsidP="00BE01DE">
      <w:pPr>
        <w:spacing w:after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b) Les facteurs de repli des Etats</w:t>
      </w:r>
      <w:r w:rsidR="00F2558E">
        <w:rPr>
          <w:rFonts w:ascii="Comic Sans MS" w:hAnsi="Comic Sans MS"/>
          <w:b/>
          <w:bCs/>
          <w:sz w:val="20"/>
        </w:rPr>
        <w:t> : crise financière, crise migratoire</w:t>
      </w:r>
    </w:p>
    <w:p w14:paraId="79493B29" w14:textId="77777777" w:rsidR="00BE01DE" w:rsidRDefault="00BE01DE" w:rsidP="00BE01DE">
      <w:pPr>
        <w:spacing w:after="0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 xml:space="preserve">c) Des refus d’adhésion </w:t>
      </w:r>
    </w:p>
    <w:p w14:paraId="096F826B" w14:textId="77777777" w:rsidR="00BE01DE" w:rsidRPr="0090675C" w:rsidRDefault="00BE01DE" w:rsidP="00BE01DE">
      <w:pPr>
        <w:spacing w:after="0"/>
        <w:rPr>
          <w:rFonts w:ascii="Comic Sans MS" w:hAnsi="Comic Sans MS"/>
          <w:b/>
          <w:bCs/>
          <w:sz w:val="20"/>
        </w:rPr>
      </w:pPr>
      <w:r w:rsidRPr="0090675C">
        <w:rPr>
          <w:rFonts w:ascii="Comic Sans MS" w:hAnsi="Comic Sans MS"/>
          <w:b/>
          <w:bCs/>
          <w:sz w:val="20"/>
        </w:rPr>
        <w:t>d) Le Brexit </w:t>
      </w:r>
    </w:p>
    <w:bookmarkEnd w:id="4"/>
    <w:p w14:paraId="15EAF35A" w14:textId="77777777" w:rsidR="00BE01DE" w:rsidRDefault="00BE01DE"/>
    <w:sectPr w:rsidR="00BE01DE" w:rsidSect="00BE01DE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74810" w14:textId="77777777" w:rsidR="0063740D" w:rsidRDefault="0063740D">
      <w:pPr>
        <w:spacing w:after="0"/>
      </w:pPr>
      <w:r>
        <w:separator/>
      </w:r>
    </w:p>
  </w:endnote>
  <w:endnote w:type="continuationSeparator" w:id="0">
    <w:p w14:paraId="6E0D49AC" w14:textId="77777777" w:rsidR="0063740D" w:rsidRDefault="006374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37B99" w14:textId="77777777" w:rsidR="0063740D" w:rsidRDefault="0063740D">
      <w:pPr>
        <w:spacing w:after="0"/>
      </w:pPr>
      <w:r>
        <w:separator/>
      </w:r>
    </w:p>
  </w:footnote>
  <w:footnote w:type="continuationSeparator" w:id="0">
    <w:p w14:paraId="0C9D213D" w14:textId="77777777" w:rsidR="0063740D" w:rsidRDefault="006374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3AA79" w14:textId="77777777" w:rsidR="00BA3D27" w:rsidRDefault="00BA3D27" w:rsidP="00BE01DE">
    <w:pPr>
      <w:pStyle w:val="En-tte"/>
      <w:framePr w:wrap="around" w:vAnchor="text" w:hAnchor="margin" w:xAlign="center" w:y="1"/>
      <w:rPr>
        <w:rStyle w:val="Numrodepage"/>
        <w:rFonts w:asciiTheme="minorHAnsi" w:eastAsiaTheme="minorHAnsi" w:hAnsiTheme="minorHAnsi" w:cstheme="minorBidi"/>
        <w:sz w:val="24"/>
        <w:szCs w:val="24"/>
        <w:lang w:eastAsia="en-US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DFACB6" w14:textId="77777777" w:rsidR="00BA3D27" w:rsidRDefault="00BA3D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DDEF9" w14:textId="77777777" w:rsidR="00BA3D27" w:rsidRDefault="00BA3D27" w:rsidP="00BE01DE">
    <w:pPr>
      <w:pStyle w:val="En-tte"/>
      <w:framePr w:wrap="around" w:vAnchor="text" w:hAnchor="margin" w:xAlign="center" w:y="1"/>
      <w:rPr>
        <w:rStyle w:val="Numrodepage"/>
        <w:rFonts w:asciiTheme="minorHAnsi" w:eastAsiaTheme="minorHAnsi" w:hAnsiTheme="minorHAnsi" w:cstheme="minorBidi"/>
        <w:sz w:val="24"/>
        <w:szCs w:val="24"/>
        <w:lang w:eastAsia="en-US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BFFE25B" w14:textId="77777777" w:rsidR="00BA3D27" w:rsidRDefault="00BA3D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3FF9"/>
    <w:multiLevelType w:val="hybridMultilevel"/>
    <w:tmpl w:val="3848B278"/>
    <w:lvl w:ilvl="0" w:tplc="9654AD8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05B0"/>
    <w:multiLevelType w:val="multilevel"/>
    <w:tmpl w:val="6AE6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72C31"/>
    <w:multiLevelType w:val="multilevel"/>
    <w:tmpl w:val="F892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20B6B"/>
    <w:multiLevelType w:val="multilevel"/>
    <w:tmpl w:val="5742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055EC"/>
    <w:multiLevelType w:val="multilevel"/>
    <w:tmpl w:val="2A0A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53423"/>
    <w:multiLevelType w:val="hybridMultilevel"/>
    <w:tmpl w:val="11A4244C"/>
    <w:lvl w:ilvl="0" w:tplc="8DD0DA8E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D10EB"/>
    <w:multiLevelType w:val="multilevel"/>
    <w:tmpl w:val="6FE6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A2B3E"/>
    <w:multiLevelType w:val="multilevel"/>
    <w:tmpl w:val="6916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B1415"/>
    <w:multiLevelType w:val="hybridMultilevel"/>
    <w:tmpl w:val="422E29FE"/>
    <w:lvl w:ilvl="0" w:tplc="E82A575E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DE"/>
    <w:rsid w:val="00010198"/>
    <w:rsid w:val="000848D6"/>
    <w:rsid w:val="00110188"/>
    <w:rsid w:val="00130525"/>
    <w:rsid w:val="00152788"/>
    <w:rsid w:val="004156EA"/>
    <w:rsid w:val="004D65D3"/>
    <w:rsid w:val="0063740D"/>
    <w:rsid w:val="006A143E"/>
    <w:rsid w:val="00773C0B"/>
    <w:rsid w:val="0077598F"/>
    <w:rsid w:val="007E7F27"/>
    <w:rsid w:val="008E1FD4"/>
    <w:rsid w:val="00BA3D27"/>
    <w:rsid w:val="00BE01DE"/>
    <w:rsid w:val="00F2558E"/>
    <w:rsid w:val="00F25CF7"/>
    <w:rsid w:val="00FA0C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EC7069"/>
  <w15:docId w15:val="{E95BFF77-D0EA-4A62-8BB5-06ABB7E5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1DE"/>
    <w:rPr>
      <w:sz w:val="24"/>
      <w:szCs w:val="24"/>
    </w:rPr>
  </w:style>
  <w:style w:type="paragraph" w:styleId="Titre2">
    <w:name w:val="heading 2"/>
    <w:basedOn w:val="Normal"/>
    <w:link w:val="Titre2Car"/>
    <w:uiPriority w:val="9"/>
    <w:rsid w:val="00BE01DE"/>
    <w:pPr>
      <w:spacing w:beforeLines="1" w:afterLines="1"/>
      <w:outlineLvl w:val="1"/>
    </w:pPr>
    <w:rPr>
      <w:rFonts w:ascii="Times" w:hAnsi="Times"/>
      <w:b/>
      <w:sz w:val="36"/>
      <w:szCs w:val="20"/>
      <w:lang w:eastAsia="fr-FR"/>
    </w:rPr>
  </w:style>
  <w:style w:type="paragraph" w:styleId="Titre3">
    <w:name w:val="heading 3"/>
    <w:basedOn w:val="Normal"/>
    <w:next w:val="Normal"/>
    <w:link w:val="Titre3Car"/>
    <w:rsid w:val="00BE0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01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E01DE"/>
    <w:rPr>
      <w:rFonts w:ascii="Times" w:hAnsi="Times"/>
      <w:b/>
      <w:sz w:val="36"/>
      <w:lang w:eastAsia="fr-FR"/>
    </w:rPr>
  </w:style>
  <w:style w:type="character" w:customStyle="1" w:styleId="Titre3Car">
    <w:name w:val="Titre 3 Car"/>
    <w:basedOn w:val="Policepardfaut"/>
    <w:link w:val="Titre3"/>
    <w:rsid w:val="00BE01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E01DE"/>
    <w:rPr>
      <w:rFonts w:asciiTheme="majorHAnsi" w:eastAsiaTheme="majorEastAsia" w:hAnsiTheme="majorHAnsi" w:cstheme="majorBidi"/>
      <w:i/>
      <w:iCs/>
      <w:color w:val="244061" w:themeColor="accent1" w:themeShade="80"/>
      <w:lang w:eastAsia="fr-FR"/>
    </w:rPr>
  </w:style>
  <w:style w:type="character" w:customStyle="1" w:styleId="En-tteCar">
    <w:name w:val="En-tête Car"/>
    <w:basedOn w:val="Policepardfaut"/>
    <w:link w:val="En-tte"/>
    <w:rsid w:val="00BE01DE"/>
    <w:rPr>
      <w:rFonts w:ascii="Comic Sans MS" w:eastAsia="Times New Roman" w:hAnsi="Comic Sans MS" w:cs="Times New Roman"/>
      <w:lang w:eastAsia="fr-FR"/>
    </w:rPr>
  </w:style>
  <w:style w:type="paragraph" w:styleId="En-tte">
    <w:name w:val="header"/>
    <w:basedOn w:val="Normal"/>
    <w:link w:val="En-tteCar"/>
    <w:rsid w:val="00BE01DE"/>
    <w:pPr>
      <w:tabs>
        <w:tab w:val="center" w:pos="4536"/>
        <w:tab w:val="right" w:pos="9072"/>
      </w:tabs>
      <w:spacing w:after="0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En-tteCar1">
    <w:name w:val="En-tête Car1"/>
    <w:basedOn w:val="Policepardfaut"/>
    <w:uiPriority w:val="99"/>
    <w:semiHidden/>
    <w:rsid w:val="00BE01DE"/>
    <w:rPr>
      <w:sz w:val="24"/>
      <w:szCs w:val="24"/>
    </w:rPr>
  </w:style>
  <w:style w:type="character" w:styleId="Numrodepage">
    <w:name w:val="page number"/>
    <w:basedOn w:val="Policepardfaut"/>
    <w:rsid w:val="00BE01DE"/>
  </w:style>
  <w:style w:type="paragraph" w:styleId="Paragraphedeliste">
    <w:name w:val="List Paragraph"/>
    <w:basedOn w:val="Normal"/>
    <w:uiPriority w:val="34"/>
    <w:qFormat/>
    <w:rsid w:val="00BE01DE"/>
    <w:pPr>
      <w:spacing w:after="0"/>
      <w:ind w:left="720"/>
      <w:contextualSpacing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styleId="Lienhypertexte">
    <w:name w:val="Hyperlink"/>
    <w:basedOn w:val="Policepardfaut"/>
    <w:rsid w:val="00BE01DE"/>
    <w:rPr>
      <w:color w:val="0000FF"/>
      <w:u w:val="single"/>
    </w:rPr>
  </w:style>
  <w:style w:type="paragraph" w:customStyle="1" w:styleId="bodytext">
    <w:name w:val="bodytext"/>
    <w:basedOn w:val="Normal"/>
    <w:rsid w:val="00BE01DE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BE01DE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BE01DE"/>
    <w:pPr>
      <w:spacing w:after="0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BE01DE"/>
    <w:rPr>
      <w:b/>
    </w:rPr>
  </w:style>
  <w:style w:type="character" w:styleId="Accentuation">
    <w:name w:val="Emphasis"/>
    <w:basedOn w:val="Policepardfaut"/>
    <w:uiPriority w:val="20"/>
    <w:qFormat/>
    <w:rsid w:val="00BE01DE"/>
    <w:rPr>
      <w:i/>
      <w:iCs/>
    </w:rPr>
  </w:style>
  <w:style w:type="paragraph" w:customStyle="1" w:styleId="ti-section">
    <w:name w:val="ti-section"/>
    <w:basedOn w:val="Normal"/>
    <w:rsid w:val="00BE01DE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encartcentre">
    <w:name w:val="encart_centre"/>
    <w:basedOn w:val="Normal"/>
    <w:rsid w:val="00BE01DE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customStyle="1" w:styleId="titreencart">
    <w:name w:val="titreencart"/>
    <w:basedOn w:val="Policepardfaut"/>
    <w:rsid w:val="00BE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Chardon</dc:creator>
  <cp:keywords/>
  <cp:lastModifiedBy>famille.lagier@outlook.fr</cp:lastModifiedBy>
  <cp:revision>3</cp:revision>
  <dcterms:created xsi:type="dcterms:W3CDTF">2020-10-28T11:44:00Z</dcterms:created>
  <dcterms:modified xsi:type="dcterms:W3CDTF">2020-11-04T17:41:00Z</dcterms:modified>
</cp:coreProperties>
</file>