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5F472" w14:textId="137A6729" w:rsidR="007B344C" w:rsidRDefault="00D43C9D" w:rsidP="007B344C">
      <w:pPr>
        <w:jc w:val="center"/>
        <w:rPr>
          <w:rFonts w:ascii="Comic Sans MS" w:hAnsi="Comic Sans MS"/>
          <w:b/>
        </w:rPr>
      </w:pPr>
      <w:r w:rsidRPr="00A516D7">
        <w:rPr>
          <w:rFonts w:ascii="Comic Sans MS" w:hAnsi="Comic Sans MS"/>
          <w:b/>
          <w:u w:val="single"/>
        </w:rPr>
        <w:t xml:space="preserve">CHAPITRE </w:t>
      </w:r>
      <w:r>
        <w:rPr>
          <w:rFonts w:ascii="Comic Sans MS" w:hAnsi="Comic Sans MS"/>
          <w:b/>
          <w:u w:val="single"/>
        </w:rPr>
        <w:t>2</w:t>
      </w:r>
      <w:r w:rsidRPr="00A516D7">
        <w:rPr>
          <w:rFonts w:ascii="Comic Sans MS" w:hAnsi="Comic Sans MS"/>
          <w:b/>
        </w:rPr>
        <w:t xml:space="preserve"> : </w:t>
      </w:r>
      <w:r w:rsidR="007B344C">
        <w:rPr>
          <w:rFonts w:ascii="Comic Sans MS" w:hAnsi="Comic Sans MS"/>
          <w:b/>
        </w:rPr>
        <w:t>L’HISTOIRE DE L’ÂGE DE LA TERRE</w:t>
      </w:r>
    </w:p>
    <w:p w14:paraId="40022BF8" w14:textId="77777777" w:rsidR="007B344C" w:rsidRDefault="007B344C" w:rsidP="007B344C">
      <w:pPr>
        <w:pStyle w:val="Sansinterligne"/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EXERCICE D’APPLICATION</w:t>
      </w:r>
    </w:p>
    <w:p w14:paraId="5A519035" w14:textId="14A447DA" w:rsidR="007B344C" w:rsidRDefault="007B344C" w:rsidP="007B344C">
      <w:pPr>
        <w:pStyle w:val="Sansinterligne"/>
        <w:jc w:val="both"/>
        <w:rPr>
          <w:rFonts w:ascii="Comic Sans MS" w:hAnsi="Comic Sans MS"/>
          <w:b/>
          <w:color w:val="FF0000"/>
        </w:rPr>
      </w:pPr>
    </w:p>
    <w:p w14:paraId="44E1D93B" w14:textId="23F3AAAD" w:rsidR="00D37E78" w:rsidRPr="005C362D" w:rsidRDefault="00D37E78" w:rsidP="00D37E78">
      <w:pPr>
        <w:pStyle w:val="Sansinterligne"/>
        <w:numPr>
          <w:ilvl w:val="0"/>
          <w:numId w:val="4"/>
        </w:numPr>
        <w:jc w:val="both"/>
        <w:rPr>
          <w:rFonts w:ascii="Comic Sans MS" w:hAnsi="Comic Sans MS"/>
          <w:b/>
        </w:rPr>
      </w:pPr>
      <w:r w:rsidRPr="005C362D">
        <w:rPr>
          <w:rFonts w:ascii="Comic Sans MS" w:hAnsi="Comic Sans MS"/>
          <w:b/>
        </w:rPr>
        <w:t xml:space="preserve">EXERCICE 1 : </w:t>
      </w:r>
      <w:r w:rsidR="005C362D">
        <w:rPr>
          <w:rFonts w:ascii="Comic Sans MS" w:hAnsi="Comic Sans MS"/>
          <w:b/>
        </w:rPr>
        <w:t>QCM</w:t>
      </w:r>
    </w:p>
    <w:p w14:paraId="49ACF29B" w14:textId="2C9E308E" w:rsidR="00D37E78" w:rsidRPr="005C362D" w:rsidRDefault="005C362D" w:rsidP="00D37E78">
      <w:pPr>
        <w:pStyle w:val="Sansinterligne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99D7C00" wp14:editId="4BB96FC8">
            <wp:simplePos x="0" y="0"/>
            <wp:positionH relativeFrom="column">
              <wp:posOffset>-544195</wp:posOffset>
            </wp:positionH>
            <wp:positionV relativeFrom="paragraph">
              <wp:posOffset>186055</wp:posOffset>
            </wp:positionV>
            <wp:extent cx="6821170" cy="30162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70" cy="301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3F9BC" w14:textId="2016FABF" w:rsidR="00D37E78" w:rsidRPr="005C362D" w:rsidRDefault="00D37E78" w:rsidP="00D37E78">
      <w:pPr>
        <w:pStyle w:val="Sansinterligne"/>
        <w:jc w:val="both"/>
        <w:rPr>
          <w:rFonts w:ascii="Comic Sans MS" w:hAnsi="Comic Sans MS"/>
        </w:rPr>
      </w:pPr>
    </w:p>
    <w:p w14:paraId="66F0481C" w14:textId="67B1590C" w:rsidR="00D37E78" w:rsidRPr="005C362D" w:rsidRDefault="00D37E78" w:rsidP="00D37E78">
      <w:pPr>
        <w:pStyle w:val="Sansinterligne"/>
        <w:jc w:val="both"/>
        <w:rPr>
          <w:rFonts w:ascii="Comic Sans MS" w:hAnsi="Comic Sans MS"/>
        </w:rPr>
      </w:pPr>
    </w:p>
    <w:p w14:paraId="3DE7E7BE" w14:textId="77777777" w:rsidR="00D37E78" w:rsidRPr="005C362D" w:rsidRDefault="00D37E78" w:rsidP="00D37E78">
      <w:pPr>
        <w:pStyle w:val="Sansinterligne"/>
        <w:jc w:val="both"/>
        <w:rPr>
          <w:rFonts w:ascii="Comic Sans MS" w:hAnsi="Comic Sans MS"/>
        </w:rPr>
      </w:pPr>
    </w:p>
    <w:p w14:paraId="04B24C1A" w14:textId="77777777" w:rsidR="00D37E78" w:rsidRPr="005C362D" w:rsidRDefault="00D37E78" w:rsidP="00D37E78">
      <w:pPr>
        <w:pStyle w:val="Sansinterligne"/>
        <w:jc w:val="both"/>
        <w:rPr>
          <w:rFonts w:ascii="Comic Sans MS" w:hAnsi="Comic Sans MS"/>
        </w:rPr>
      </w:pPr>
    </w:p>
    <w:p w14:paraId="471E4063" w14:textId="77777777" w:rsidR="00D37E78" w:rsidRDefault="00D37E78" w:rsidP="00D37E78">
      <w:pPr>
        <w:pStyle w:val="Sansinterligne"/>
        <w:jc w:val="both"/>
        <w:rPr>
          <w:rFonts w:ascii="Comic Sans MS" w:hAnsi="Comic Sans MS"/>
          <w:b/>
        </w:rPr>
      </w:pPr>
    </w:p>
    <w:p w14:paraId="6E98DF9E" w14:textId="7389F342" w:rsidR="00D37E78" w:rsidRDefault="00D37E78" w:rsidP="00D37E78">
      <w:pPr>
        <w:pStyle w:val="Sansinterligne"/>
        <w:jc w:val="both"/>
        <w:rPr>
          <w:rFonts w:ascii="Comic Sans MS" w:hAnsi="Comic Sans MS"/>
          <w:b/>
        </w:rPr>
      </w:pPr>
    </w:p>
    <w:p w14:paraId="79C79F70" w14:textId="77777777" w:rsidR="00D37E78" w:rsidRDefault="00D37E78" w:rsidP="00D37E78">
      <w:pPr>
        <w:pStyle w:val="Sansinterligne"/>
        <w:jc w:val="both"/>
        <w:rPr>
          <w:rFonts w:ascii="Comic Sans MS" w:hAnsi="Comic Sans MS"/>
          <w:b/>
        </w:rPr>
      </w:pPr>
    </w:p>
    <w:p w14:paraId="7A3C933B" w14:textId="77777777" w:rsidR="00D37E78" w:rsidRDefault="00D37E78" w:rsidP="00D37E78">
      <w:pPr>
        <w:pStyle w:val="Sansinterligne"/>
        <w:jc w:val="both"/>
        <w:rPr>
          <w:rFonts w:ascii="Comic Sans MS" w:hAnsi="Comic Sans MS"/>
          <w:b/>
        </w:rPr>
      </w:pPr>
    </w:p>
    <w:p w14:paraId="00E92EE8" w14:textId="77777777" w:rsidR="00D37E78" w:rsidRDefault="00D37E78" w:rsidP="00D37E78">
      <w:pPr>
        <w:pStyle w:val="Sansinterligne"/>
        <w:jc w:val="both"/>
        <w:rPr>
          <w:rFonts w:ascii="Comic Sans MS" w:hAnsi="Comic Sans MS"/>
          <w:b/>
        </w:rPr>
      </w:pPr>
    </w:p>
    <w:p w14:paraId="0CB92020" w14:textId="77777777" w:rsidR="00D37E78" w:rsidRDefault="00D37E78" w:rsidP="00D37E78">
      <w:pPr>
        <w:pStyle w:val="Sansinterligne"/>
        <w:jc w:val="both"/>
        <w:rPr>
          <w:rFonts w:ascii="Comic Sans MS" w:hAnsi="Comic Sans MS"/>
          <w:b/>
        </w:rPr>
      </w:pPr>
    </w:p>
    <w:p w14:paraId="351214B0" w14:textId="77777777" w:rsidR="00D37E78" w:rsidRDefault="00D37E78" w:rsidP="00D37E78">
      <w:pPr>
        <w:pStyle w:val="Sansinterligne"/>
        <w:jc w:val="both"/>
        <w:rPr>
          <w:rFonts w:ascii="Comic Sans MS" w:hAnsi="Comic Sans MS"/>
          <w:b/>
        </w:rPr>
      </w:pPr>
    </w:p>
    <w:p w14:paraId="11B07799" w14:textId="77777777" w:rsidR="00D37E78" w:rsidRDefault="00D37E78" w:rsidP="00D37E78">
      <w:pPr>
        <w:pStyle w:val="Sansinterligne"/>
        <w:jc w:val="both"/>
        <w:rPr>
          <w:rFonts w:ascii="Comic Sans MS" w:hAnsi="Comic Sans MS"/>
          <w:b/>
        </w:rPr>
      </w:pPr>
    </w:p>
    <w:p w14:paraId="39E8E7A3" w14:textId="77777777" w:rsidR="00D37E78" w:rsidRDefault="00D37E78" w:rsidP="00D37E78">
      <w:pPr>
        <w:pStyle w:val="Sansinterligne"/>
        <w:jc w:val="both"/>
        <w:rPr>
          <w:rFonts w:ascii="Comic Sans MS" w:hAnsi="Comic Sans MS"/>
          <w:b/>
        </w:rPr>
      </w:pPr>
    </w:p>
    <w:p w14:paraId="370B1924" w14:textId="5E537821" w:rsidR="00D37E78" w:rsidRDefault="00D37E78" w:rsidP="00D37E78">
      <w:pPr>
        <w:pStyle w:val="Sansinterligne"/>
        <w:jc w:val="both"/>
        <w:rPr>
          <w:rFonts w:ascii="Comic Sans MS" w:hAnsi="Comic Sans MS"/>
          <w:b/>
        </w:rPr>
      </w:pPr>
    </w:p>
    <w:p w14:paraId="43347EA7" w14:textId="4FEB9F63" w:rsidR="00D11C75" w:rsidRDefault="00D11C75" w:rsidP="00D37E78">
      <w:pPr>
        <w:pStyle w:val="Sansinterligne"/>
        <w:jc w:val="both"/>
        <w:rPr>
          <w:rFonts w:ascii="Comic Sans MS" w:hAnsi="Comic Sans MS"/>
          <w:b/>
        </w:rPr>
      </w:pPr>
    </w:p>
    <w:p w14:paraId="1D4E8730" w14:textId="68A4F754" w:rsidR="00D11C75" w:rsidRDefault="00D11C75" w:rsidP="00D37E78">
      <w:pPr>
        <w:pStyle w:val="Sansinterligne"/>
        <w:jc w:val="both"/>
        <w:rPr>
          <w:rFonts w:ascii="Comic Sans MS" w:hAnsi="Comic Sans MS"/>
          <w:b/>
        </w:rPr>
      </w:pPr>
    </w:p>
    <w:p w14:paraId="1BB148E1" w14:textId="185BC5DC" w:rsidR="00D11C75" w:rsidRDefault="00363486" w:rsidP="00D37E78">
      <w:pPr>
        <w:pStyle w:val="Sansinterligne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Réponses :</w:t>
      </w:r>
    </w:p>
    <w:p w14:paraId="3935BF3F" w14:textId="1EC93546" w:rsidR="00D11C75" w:rsidRDefault="00D11C75" w:rsidP="00D11C75">
      <w:pPr>
        <w:pStyle w:val="Sansinterligne"/>
        <w:numPr>
          <w:ilvl w:val="0"/>
          <w:numId w:val="5"/>
        </w:num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</w:p>
    <w:p w14:paraId="280D8CE2" w14:textId="4C982CAB" w:rsidR="00D11C75" w:rsidRDefault="00D11C75" w:rsidP="00D11C75">
      <w:pPr>
        <w:pStyle w:val="Sansinterligne"/>
        <w:numPr>
          <w:ilvl w:val="0"/>
          <w:numId w:val="5"/>
        </w:num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</w:t>
      </w:r>
    </w:p>
    <w:p w14:paraId="04F67E22" w14:textId="74F2DF1A" w:rsidR="00D11C75" w:rsidRDefault="00D11C75" w:rsidP="00D11C75">
      <w:pPr>
        <w:pStyle w:val="Sansinterligne"/>
        <w:numPr>
          <w:ilvl w:val="0"/>
          <w:numId w:val="5"/>
        </w:num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</w:t>
      </w:r>
    </w:p>
    <w:p w14:paraId="3FD04FCC" w14:textId="5335BCB8" w:rsidR="00D37E78" w:rsidRPr="00D11C75" w:rsidRDefault="00D11C75" w:rsidP="00D37E78">
      <w:pPr>
        <w:pStyle w:val="Sansinterligne"/>
        <w:numPr>
          <w:ilvl w:val="0"/>
          <w:numId w:val="5"/>
        </w:num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</w:t>
      </w:r>
    </w:p>
    <w:p w14:paraId="35921728" w14:textId="77777777" w:rsidR="00D37E78" w:rsidRDefault="00D37E78" w:rsidP="00D37E78">
      <w:pPr>
        <w:pStyle w:val="Sansinterligne"/>
        <w:jc w:val="both"/>
        <w:rPr>
          <w:rFonts w:ascii="Comic Sans MS" w:hAnsi="Comic Sans MS"/>
          <w:b/>
        </w:rPr>
      </w:pPr>
    </w:p>
    <w:p w14:paraId="6B704154" w14:textId="77777777" w:rsidR="00D37E78" w:rsidRDefault="00D37E78" w:rsidP="007B344C">
      <w:pPr>
        <w:pStyle w:val="Sansinterligne"/>
        <w:jc w:val="both"/>
        <w:rPr>
          <w:rFonts w:ascii="Comic Sans MS" w:hAnsi="Comic Sans MS"/>
        </w:rPr>
      </w:pPr>
    </w:p>
    <w:p w14:paraId="262B9539" w14:textId="02B87B8D" w:rsidR="00D37E78" w:rsidRPr="005C362D" w:rsidRDefault="00D37E78" w:rsidP="005C362D">
      <w:pPr>
        <w:pStyle w:val="Sansinterligne"/>
        <w:numPr>
          <w:ilvl w:val="0"/>
          <w:numId w:val="4"/>
        </w:numPr>
        <w:jc w:val="both"/>
        <w:rPr>
          <w:rFonts w:ascii="Comic Sans MS" w:hAnsi="Comic Sans MS"/>
        </w:rPr>
      </w:pPr>
      <w:r w:rsidRPr="00D37E78">
        <w:rPr>
          <w:rFonts w:ascii="Comic Sans MS" w:hAnsi="Comic Sans MS"/>
          <w:b/>
        </w:rPr>
        <w:t xml:space="preserve">EXERCICE 2 : </w:t>
      </w:r>
      <w:r w:rsidR="005C362D">
        <w:rPr>
          <w:rFonts w:ascii="Comic Sans MS" w:hAnsi="Comic Sans MS"/>
          <w:b/>
        </w:rPr>
        <w:t>GEOCHRONOMETRE RUBIDIUM/STRONTIUM</w:t>
      </w:r>
    </w:p>
    <w:p w14:paraId="24022E57" w14:textId="77777777" w:rsidR="005C362D" w:rsidRDefault="005C362D" w:rsidP="005C362D">
      <w:pPr>
        <w:pStyle w:val="Sansinterligne"/>
        <w:jc w:val="both"/>
        <w:rPr>
          <w:rFonts w:ascii="Comic Sans MS" w:hAnsi="Comic Sans MS"/>
          <w:b/>
        </w:rPr>
      </w:pPr>
    </w:p>
    <w:p w14:paraId="7A688FAF" w14:textId="6B99882E" w:rsidR="005C362D" w:rsidRPr="00D25734" w:rsidRDefault="005C362D" w:rsidP="005C362D">
      <w:pPr>
        <w:pStyle w:val="Sansinterligne"/>
        <w:jc w:val="both"/>
        <w:rPr>
          <w:rFonts w:ascii="Comic Sans MS" w:hAnsi="Comic Sans MS"/>
          <w:b/>
        </w:rPr>
      </w:pPr>
      <w:r w:rsidRPr="005C362D">
        <w:rPr>
          <w:rFonts w:ascii="Comic Sans MS" w:hAnsi="Comic Sans MS"/>
        </w:rPr>
        <w:t>Le rubidium 87 (</w:t>
      </w:r>
      <w:r w:rsidRPr="005C362D">
        <w:rPr>
          <w:rFonts w:ascii="Comic Sans MS" w:hAnsi="Comic Sans MS"/>
          <w:vertAlign w:val="superscript"/>
        </w:rPr>
        <w:t>87</w:t>
      </w:r>
      <w:r w:rsidRPr="005C362D">
        <w:rPr>
          <w:rFonts w:ascii="Comic Sans MS" w:hAnsi="Comic Sans MS"/>
        </w:rPr>
        <w:t xml:space="preserve">Rb) se désintègre </w:t>
      </w:r>
      <w:r w:rsidRPr="005C362D">
        <w:rPr>
          <w:rFonts w:ascii="Comic Sans MS" w:hAnsi="Comic Sans MS"/>
          <w:b/>
        </w:rPr>
        <w:t>spontanément</w:t>
      </w:r>
      <w:r>
        <w:rPr>
          <w:rFonts w:ascii="Comic Sans MS" w:hAnsi="Comic Sans MS"/>
        </w:rPr>
        <w:t xml:space="preserve"> </w:t>
      </w:r>
      <w:r w:rsidRPr="005C362D">
        <w:rPr>
          <w:rFonts w:ascii="Comic Sans MS" w:hAnsi="Comic Sans MS"/>
        </w:rPr>
        <w:t>en strontium 87 (</w:t>
      </w:r>
      <w:r w:rsidRPr="005C362D">
        <w:rPr>
          <w:rFonts w:ascii="Comic Sans MS" w:hAnsi="Comic Sans MS"/>
          <w:vertAlign w:val="superscript"/>
        </w:rPr>
        <w:t>87</w:t>
      </w:r>
      <w:r w:rsidRPr="005C362D">
        <w:rPr>
          <w:rFonts w:ascii="Comic Sans MS" w:hAnsi="Comic Sans MS"/>
        </w:rPr>
        <w:t xml:space="preserve">Sr). La détermination de l’âge d’une roche grâce à ces isotopes nécessite l’étude des rapports </w:t>
      </w:r>
      <w:r w:rsidRPr="005C362D">
        <w:rPr>
          <w:rFonts w:ascii="Comic Sans MS" w:hAnsi="Comic Sans MS"/>
          <w:vertAlign w:val="superscript"/>
        </w:rPr>
        <w:t>87</w:t>
      </w:r>
      <w:r w:rsidRPr="005C362D">
        <w:rPr>
          <w:rFonts w:ascii="Comic Sans MS" w:hAnsi="Comic Sans MS"/>
        </w:rPr>
        <w:t>Sr/</w:t>
      </w:r>
      <w:r w:rsidRPr="005C362D">
        <w:rPr>
          <w:rFonts w:ascii="Comic Sans MS" w:hAnsi="Comic Sans MS"/>
          <w:vertAlign w:val="superscript"/>
        </w:rPr>
        <w:t>86</w:t>
      </w:r>
      <w:r w:rsidRPr="005C362D">
        <w:rPr>
          <w:rFonts w:ascii="Comic Sans MS" w:hAnsi="Comic Sans MS"/>
        </w:rPr>
        <w:t xml:space="preserve">Sr et </w:t>
      </w:r>
      <w:r w:rsidRPr="005C362D">
        <w:rPr>
          <w:rFonts w:ascii="Comic Sans MS" w:hAnsi="Comic Sans MS"/>
          <w:vertAlign w:val="superscript"/>
        </w:rPr>
        <w:t>87</w:t>
      </w:r>
      <w:r w:rsidRPr="005C362D">
        <w:rPr>
          <w:rFonts w:ascii="Comic Sans MS" w:hAnsi="Comic Sans MS"/>
        </w:rPr>
        <w:t>Rb/</w:t>
      </w:r>
      <w:r w:rsidRPr="005C362D">
        <w:rPr>
          <w:rFonts w:ascii="Comic Sans MS" w:hAnsi="Comic Sans MS"/>
          <w:vertAlign w:val="superscript"/>
        </w:rPr>
        <w:t>86</w:t>
      </w:r>
      <w:r w:rsidRPr="005C362D">
        <w:rPr>
          <w:rFonts w:ascii="Comic Sans MS" w:hAnsi="Comic Sans MS"/>
        </w:rPr>
        <w:t>Sr, où le strontium 86 (</w:t>
      </w:r>
      <w:r w:rsidRPr="005C362D">
        <w:rPr>
          <w:rFonts w:ascii="Comic Sans MS" w:hAnsi="Comic Sans MS"/>
          <w:vertAlign w:val="superscript"/>
        </w:rPr>
        <w:t>86</w:t>
      </w:r>
      <w:r w:rsidRPr="005C362D">
        <w:rPr>
          <w:rFonts w:ascii="Comic Sans MS" w:hAnsi="Comic Sans MS"/>
        </w:rPr>
        <w:t xml:space="preserve">Sr) est un isotope stable dont la quantité ne change pas au cours du temps. En effet, cet âge est proportionnel à la pente de l’isochrone </w:t>
      </w:r>
      <w:r w:rsidRPr="005C362D">
        <w:rPr>
          <w:rFonts w:ascii="Comic Sans MS" w:hAnsi="Comic Sans MS"/>
          <w:vertAlign w:val="superscript"/>
        </w:rPr>
        <w:t>87</w:t>
      </w:r>
      <w:r w:rsidRPr="005C362D">
        <w:rPr>
          <w:rFonts w:ascii="Comic Sans MS" w:hAnsi="Comic Sans MS"/>
        </w:rPr>
        <w:t>Sr/</w:t>
      </w:r>
      <w:r w:rsidRPr="005C362D">
        <w:rPr>
          <w:rFonts w:ascii="Comic Sans MS" w:hAnsi="Comic Sans MS"/>
          <w:vertAlign w:val="superscript"/>
        </w:rPr>
        <w:t>86</w:t>
      </w:r>
      <w:r w:rsidRPr="005C362D">
        <w:rPr>
          <w:rFonts w:ascii="Comic Sans MS" w:hAnsi="Comic Sans MS"/>
        </w:rPr>
        <w:t xml:space="preserve">Sr en fonction de </w:t>
      </w:r>
      <w:r w:rsidRPr="005C362D">
        <w:rPr>
          <w:rFonts w:ascii="Comic Sans MS" w:hAnsi="Comic Sans MS"/>
          <w:vertAlign w:val="superscript"/>
        </w:rPr>
        <w:t>87</w:t>
      </w:r>
      <w:r w:rsidRPr="005C362D">
        <w:rPr>
          <w:rFonts w:ascii="Comic Sans MS" w:hAnsi="Comic Sans MS"/>
        </w:rPr>
        <w:t>Rb/</w:t>
      </w:r>
      <w:r w:rsidRPr="005C362D">
        <w:rPr>
          <w:rFonts w:ascii="Comic Sans MS" w:hAnsi="Comic Sans MS"/>
          <w:vertAlign w:val="superscript"/>
        </w:rPr>
        <w:t>86</w:t>
      </w:r>
      <w:r w:rsidRPr="005C362D">
        <w:rPr>
          <w:rFonts w:ascii="Comic Sans MS" w:hAnsi="Comic Sans MS"/>
        </w:rPr>
        <w:t xml:space="preserve">Sr. </w:t>
      </w:r>
      <w:r w:rsidRPr="00D25734">
        <w:rPr>
          <w:rFonts w:ascii="Comic Sans MS" w:hAnsi="Comic Sans MS"/>
          <w:b/>
        </w:rPr>
        <w:t xml:space="preserve">Plus cette pente est élevée et plus la roche étudiée est ancienne. </w:t>
      </w:r>
    </w:p>
    <w:p w14:paraId="5B42ACA2" w14:textId="77777777" w:rsidR="005C362D" w:rsidRPr="00D25734" w:rsidRDefault="005C362D" w:rsidP="005C362D">
      <w:pPr>
        <w:pStyle w:val="Sansinterligne"/>
        <w:jc w:val="both"/>
        <w:rPr>
          <w:rFonts w:ascii="Comic Sans MS" w:hAnsi="Comic Sans MS"/>
          <w:b/>
        </w:rPr>
      </w:pPr>
    </w:p>
    <w:p w14:paraId="27E5975F" w14:textId="73A8E2DA" w:rsidR="005C362D" w:rsidRPr="005C362D" w:rsidRDefault="005C362D" w:rsidP="005C362D">
      <w:pPr>
        <w:pStyle w:val="Sansinterligne"/>
        <w:jc w:val="both"/>
        <w:rPr>
          <w:rFonts w:ascii="Comic Sans MS" w:hAnsi="Comic Sans MS"/>
        </w:rPr>
      </w:pPr>
      <w:r w:rsidRPr="005C362D">
        <w:rPr>
          <w:rFonts w:ascii="Comic Sans MS" w:hAnsi="Comic Sans MS"/>
        </w:rPr>
        <w:t xml:space="preserve">Les teneurs en </w:t>
      </w:r>
      <w:r w:rsidRPr="005C362D">
        <w:rPr>
          <w:rFonts w:ascii="Comic Sans MS" w:hAnsi="Comic Sans MS"/>
          <w:vertAlign w:val="superscript"/>
        </w:rPr>
        <w:t>87</w:t>
      </w:r>
      <w:r w:rsidRPr="005C362D">
        <w:rPr>
          <w:rFonts w:ascii="Comic Sans MS" w:hAnsi="Comic Sans MS"/>
        </w:rPr>
        <w:t>Sr/</w:t>
      </w:r>
      <w:r w:rsidRPr="005C362D">
        <w:rPr>
          <w:rFonts w:ascii="Comic Sans MS" w:hAnsi="Comic Sans MS"/>
          <w:vertAlign w:val="superscript"/>
        </w:rPr>
        <w:t>86</w:t>
      </w:r>
      <w:r w:rsidRPr="005C362D">
        <w:rPr>
          <w:rFonts w:ascii="Comic Sans MS" w:hAnsi="Comic Sans MS"/>
        </w:rPr>
        <w:t xml:space="preserve">Sr et </w:t>
      </w:r>
      <w:r w:rsidRPr="005C362D">
        <w:rPr>
          <w:rFonts w:ascii="Comic Sans MS" w:hAnsi="Comic Sans MS"/>
          <w:vertAlign w:val="superscript"/>
        </w:rPr>
        <w:t>87</w:t>
      </w:r>
      <w:r w:rsidRPr="005C362D">
        <w:rPr>
          <w:rFonts w:ascii="Comic Sans MS" w:hAnsi="Comic Sans MS"/>
        </w:rPr>
        <w:t>Rb/</w:t>
      </w:r>
      <w:r w:rsidRPr="005C362D">
        <w:rPr>
          <w:rFonts w:ascii="Comic Sans MS" w:hAnsi="Comic Sans MS"/>
          <w:vertAlign w:val="superscript"/>
        </w:rPr>
        <w:t>86</w:t>
      </w:r>
      <w:r w:rsidRPr="005C362D">
        <w:rPr>
          <w:rFonts w:ascii="Comic Sans MS" w:hAnsi="Comic Sans MS"/>
        </w:rPr>
        <w:t>Sr de différents minéraux d’une chondrite (météorites) ont été analysées grâce à un spectromètre de masse (tableau a)</w:t>
      </w:r>
    </w:p>
    <w:p w14:paraId="36FB35F2" w14:textId="25A74F2F" w:rsidR="005C362D" w:rsidRPr="005C362D" w:rsidRDefault="005C362D" w:rsidP="005C362D">
      <w:pPr>
        <w:pStyle w:val="Sansinterligne"/>
        <w:jc w:val="both"/>
        <w:rPr>
          <w:rFonts w:ascii="Comic Sans MS" w:hAnsi="Comic Sans MS"/>
        </w:rPr>
      </w:pPr>
      <w:r w:rsidRPr="005C362D">
        <w:rPr>
          <w:rFonts w:ascii="Comic Sans MS" w:hAnsi="Comic Sans MS"/>
        </w:rPr>
        <w:t xml:space="preserve">En France métropolitaine, les plus vieilles roches trouvées se situent en Bretagne. Le tableau b présente les rapports </w:t>
      </w:r>
      <w:r w:rsidRPr="005C362D">
        <w:rPr>
          <w:rFonts w:ascii="Comic Sans MS" w:hAnsi="Comic Sans MS"/>
          <w:vertAlign w:val="superscript"/>
        </w:rPr>
        <w:t>87</w:t>
      </w:r>
      <w:r w:rsidRPr="005C362D">
        <w:rPr>
          <w:rFonts w:ascii="Comic Sans MS" w:hAnsi="Comic Sans MS"/>
        </w:rPr>
        <w:t>Sr/</w:t>
      </w:r>
      <w:r w:rsidRPr="005C362D">
        <w:rPr>
          <w:rFonts w:ascii="Comic Sans MS" w:hAnsi="Comic Sans MS"/>
          <w:vertAlign w:val="superscript"/>
        </w:rPr>
        <w:t>86</w:t>
      </w:r>
      <w:r w:rsidRPr="005C362D">
        <w:rPr>
          <w:rFonts w:ascii="Comic Sans MS" w:hAnsi="Comic Sans MS"/>
        </w:rPr>
        <w:t xml:space="preserve">Sr et </w:t>
      </w:r>
      <w:r w:rsidRPr="005C362D">
        <w:rPr>
          <w:rFonts w:ascii="Comic Sans MS" w:hAnsi="Comic Sans MS"/>
          <w:vertAlign w:val="superscript"/>
        </w:rPr>
        <w:t>87</w:t>
      </w:r>
      <w:r w:rsidRPr="005C362D">
        <w:rPr>
          <w:rFonts w:ascii="Comic Sans MS" w:hAnsi="Comic Sans MS"/>
        </w:rPr>
        <w:t>Rb/</w:t>
      </w:r>
      <w:r w:rsidRPr="005C362D">
        <w:rPr>
          <w:rFonts w:ascii="Comic Sans MS" w:hAnsi="Comic Sans MS"/>
          <w:vertAlign w:val="superscript"/>
        </w:rPr>
        <w:t>86</w:t>
      </w:r>
      <w:r w:rsidRPr="005C362D">
        <w:rPr>
          <w:rFonts w:ascii="Comic Sans MS" w:hAnsi="Comic Sans MS"/>
        </w:rPr>
        <w:t xml:space="preserve">Sr des différents minéraux de l’une de ces roches. </w:t>
      </w:r>
    </w:p>
    <w:p w14:paraId="1E9584BC" w14:textId="77777777" w:rsidR="005C362D" w:rsidRDefault="005C362D" w:rsidP="005C362D">
      <w:pPr>
        <w:pStyle w:val="Sansinterligne"/>
        <w:jc w:val="both"/>
        <w:rPr>
          <w:rFonts w:ascii="Comic Sans MS" w:hAnsi="Comic Sans MS"/>
          <w:b/>
        </w:rPr>
      </w:pPr>
    </w:p>
    <w:p w14:paraId="645F83DD" w14:textId="061F5007" w:rsidR="005C362D" w:rsidRDefault="005C362D" w:rsidP="005C362D">
      <w:pPr>
        <w:pStyle w:val="Sansinterligne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3436D" wp14:editId="2BF76E14">
                <wp:simplePos x="0" y="0"/>
                <wp:positionH relativeFrom="column">
                  <wp:posOffset>-56325</wp:posOffset>
                </wp:positionH>
                <wp:positionV relativeFrom="paragraph">
                  <wp:posOffset>163830</wp:posOffset>
                </wp:positionV>
                <wp:extent cx="5878195" cy="831215"/>
                <wp:effectExtent l="0" t="0" r="27305" b="260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19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59E2A" id="Rectangle 2" o:spid="_x0000_s1026" style="position:absolute;margin-left:-4.45pt;margin-top:12.9pt;width:462.85pt;height:6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" filled="f" strokecolor="black [3213]"/>
            </w:pict>
          </mc:Fallback>
        </mc:AlternateContent>
      </w:r>
    </w:p>
    <w:p w14:paraId="4CAF6116" w14:textId="77777777" w:rsidR="005C362D" w:rsidRPr="005C362D" w:rsidRDefault="005C362D" w:rsidP="005C362D">
      <w:pPr>
        <w:pStyle w:val="Sansinterligne"/>
        <w:jc w:val="both"/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 xml:space="preserve">QUESTION : </w:t>
      </w:r>
      <w:r w:rsidRPr="005C362D">
        <w:rPr>
          <w:rFonts w:ascii="Comic Sans MS" w:hAnsi="Comic Sans MS"/>
          <w:b/>
        </w:rPr>
        <w:t>Tracer</w:t>
      </w:r>
      <w:r w:rsidRPr="005C362D">
        <w:rPr>
          <w:rFonts w:ascii="Comic Sans MS" w:hAnsi="Comic Sans MS"/>
        </w:rPr>
        <w:t xml:space="preserve"> les isochrones des deux types d’échantillons sur le même graphique</w:t>
      </w:r>
      <w:r>
        <w:rPr>
          <w:rFonts w:ascii="Comic Sans MS" w:hAnsi="Comic Sans MS"/>
        </w:rPr>
        <w:t xml:space="preserve"> (à faire sur Excel ou à la main puis incorporer la photo sur fichier Word)</w:t>
      </w:r>
      <w:r w:rsidRPr="005C362D">
        <w:rPr>
          <w:rFonts w:ascii="Comic Sans MS" w:hAnsi="Comic Sans MS"/>
        </w:rPr>
        <w:t xml:space="preserve"> et </w:t>
      </w:r>
      <w:r w:rsidRPr="005C362D">
        <w:rPr>
          <w:rFonts w:ascii="Comic Sans MS" w:hAnsi="Comic Sans MS"/>
          <w:b/>
        </w:rPr>
        <w:t xml:space="preserve">démontrer </w:t>
      </w:r>
      <w:r w:rsidRPr="005C362D">
        <w:rPr>
          <w:rFonts w:ascii="Comic Sans MS" w:hAnsi="Comic Sans MS"/>
        </w:rPr>
        <w:t xml:space="preserve">que les chondrites sont plus âgées que les plus vieilles roches trouvées en France. </w:t>
      </w:r>
    </w:p>
    <w:p w14:paraId="3F52914C" w14:textId="77777777" w:rsidR="005C362D" w:rsidRDefault="005C362D" w:rsidP="005C362D">
      <w:pPr>
        <w:pStyle w:val="Sansinterligne"/>
        <w:jc w:val="both"/>
        <w:rPr>
          <w:rFonts w:ascii="Comic Sans MS" w:hAnsi="Comic Sans MS"/>
          <w:b/>
        </w:rPr>
      </w:pPr>
    </w:p>
    <w:p w14:paraId="5D9CEC8B" w14:textId="77777777" w:rsidR="005C362D" w:rsidRDefault="005C362D" w:rsidP="005C362D">
      <w:pPr>
        <w:pStyle w:val="Sansinterligne"/>
        <w:jc w:val="both"/>
        <w:rPr>
          <w:rFonts w:ascii="Comic Sans MS" w:hAnsi="Comic Sans MS"/>
          <w:b/>
        </w:rPr>
      </w:pPr>
    </w:p>
    <w:p w14:paraId="682B8BD3" w14:textId="77777777" w:rsidR="005C362D" w:rsidRDefault="005C362D" w:rsidP="005C362D">
      <w:pPr>
        <w:pStyle w:val="Sansinterligne"/>
        <w:jc w:val="both"/>
        <w:rPr>
          <w:rFonts w:ascii="Comic Sans MS" w:hAnsi="Comic Sans MS"/>
          <w:b/>
        </w:rPr>
      </w:pPr>
    </w:p>
    <w:p w14:paraId="6911DEC9" w14:textId="7A524676" w:rsidR="005C362D" w:rsidRDefault="005C362D" w:rsidP="005C362D">
      <w:pPr>
        <w:pStyle w:val="Sansinterligne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Rapports isotopique Rb/Sr de quelques minéraux de chondrites (tableau a) et de l’une des plus anciennes roches de France (tableau b). </w:t>
      </w:r>
    </w:p>
    <w:p w14:paraId="11C272B9" w14:textId="09226440" w:rsidR="005C362D" w:rsidRDefault="005C362D" w:rsidP="005C362D">
      <w:pPr>
        <w:pStyle w:val="Sansinterligne"/>
        <w:jc w:val="both"/>
        <w:rPr>
          <w:rFonts w:ascii="Comic Sans MS" w:hAnsi="Comic Sans MS"/>
          <w:b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8098611" wp14:editId="076C94EA">
            <wp:simplePos x="0" y="0"/>
            <wp:positionH relativeFrom="column">
              <wp:posOffset>-758825</wp:posOffset>
            </wp:positionH>
            <wp:positionV relativeFrom="paragraph">
              <wp:posOffset>122555</wp:posOffset>
            </wp:positionV>
            <wp:extent cx="7284720" cy="2018665"/>
            <wp:effectExtent l="0" t="0" r="0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7E90A" w14:textId="4AE688FE" w:rsidR="005C362D" w:rsidRDefault="005C362D" w:rsidP="005C362D">
      <w:pPr>
        <w:pStyle w:val="Sansinterligne"/>
        <w:jc w:val="both"/>
        <w:rPr>
          <w:rFonts w:ascii="Comic Sans MS" w:hAnsi="Comic Sans MS"/>
          <w:b/>
        </w:rPr>
      </w:pPr>
    </w:p>
    <w:p w14:paraId="09740991" w14:textId="77777777" w:rsidR="005C362D" w:rsidRDefault="005C362D" w:rsidP="005C362D">
      <w:pPr>
        <w:pStyle w:val="Sansinterligne"/>
        <w:jc w:val="both"/>
        <w:rPr>
          <w:rFonts w:ascii="Comic Sans MS" w:hAnsi="Comic Sans MS"/>
          <w:b/>
        </w:rPr>
      </w:pPr>
    </w:p>
    <w:p w14:paraId="439FA690" w14:textId="77777777" w:rsidR="005C362D" w:rsidRDefault="005C362D" w:rsidP="005C362D">
      <w:pPr>
        <w:pStyle w:val="Sansinterligne"/>
        <w:jc w:val="both"/>
        <w:rPr>
          <w:rFonts w:ascii="Comic Sans MS" w:hAnsi="Comic Sans MS"/>
          <w:b/>
        </w:rPr>
      </w:pPr>
    </w:p>
    <w:p w14:paraId="5EC5C691" w14:textId="77777777" w:rsidR="005C362D" w:rsidRDefault="005C362D" w:rsidP="005C362D">
      <w:pPr>
        <w:pStyle w:val="Sansinterligne"/>
        <w:jc w:val="both"/>
        <w:rPr>
          <w:rFonts w:ascii="Comic Sans MS" w:hAnsi="Comic Sans MS"/>
          <w:b/>
        </w:rPr>
      </w:pPr>
    </w:p>
    <w:p w14:paraId="785C7CA9" w14:textId="6FBFC062" w:rsidR="00D37E78" w:rsidRDefault="00F56D3C" w:rsidP="007B344C">
      <w:pPr>
        <w:pStyle w:val="Sansinterligne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0F2746A6" w14:textId="3FB8EFA9" w:rsidR="00D37E78" w:rsidRDefault="00D37E78" w:rsidP="007B344C">
      <w:pPr>
        <w:pStyle w:val="Sansinterligne"/>
        <w:jc w:val="both"/>
        <w:rPr>
          <w:rFonts w:ascii="Comic Sans MS" w:hAnsi="Comic Sans MS"/>
        </w:rPr>
      </w:pPr>
    </w:p>
    <w:p w14:paraId="70CE0D51" w14:textId="77777777" w:rsidR="00D37E78" w:rsidRDefault="00D37E78" w:rsidP="007B344C">
      <w:pPr>
        <w:pStyle w:val="Sansinterligne"/>
        <w:jc w:val="both"/>
        <w:rPr>
          <w:rFonts w:ascii="Comic Sans MS" w:hAnsi="Comic Sans MS"/>
        </w:rPr>
      </w:pPr>
    </w:p>
    <w:p w14:paraId="2BE1D36A" w14:textId="77777777" w:rsidR="00D37E78" w:rsidRDefault="00D37E78" w:rsidP="007B344C">
      <w:pPr>
        <w:pStyle w:val="Sansinterligne"/>
        <w:jc w:val="both"/>
        <w:rPr>
          <w:rFonts w:ascii="Comic Sans MS" w:hAnsi="Comic Sans MS"/>
        </w:rPr>
      </w:pPr>
    </w:p>
    <w:p w14:paraId="11784E12" w14:textId="77777777" w:rsidR="00D37E78" w:rsidRDefault="00D37E78" w:rsidP="007B344C">
      <w:pPr>
        <w:pStyle w:val="Sansinterligne"/>
        <w:jc w:val="both"/>
        <w:rPr>
          <w:rFonts w:ascii="Comic Sans MS" w:hAnsi="Comic Sans MS"/>
        </w:rPr>
      </w:pPr>
    </w:p>
    <w:p w14:paraId="4F57C3BB" w14:textId="77777777" w:rsidR="00D37E78" w:rsidRDefault="00D37E78" w:rsidP="007B344C">
      <w:pPr>
        <w:pStyle w:val="Sansinterligne"/>
        <w:jc w:val="both"/>
        <w:rPr>
          <w:rFonts w:ascii="Comic Sans MS" w:hAnsi="Comic Sans MS"/>
        </w:rPr>
      </w:pPr>
    </w:p>
    <w:p w14:paraId="74FCC9CD" w14:textId="77777777" w:rsidR="00D37E78" w:rsidRDefault="00D37E78" w:rsidP="007B344C">
      <w:pPr>
        <w:pStyle w:val="Sansinterligne"/>
        <w:jc w:val="both"/>
        <w:rPr>
          <w:rFonts w:ascii="Comic Sans MS" w:hAnsi="Comic Sans MS"/>
        </w:rPr>
      </w:pPr>
    </w:p>
    <w:p w14:paraId="20D6BAC1" w14:textId="77777777" w:rsidR="00D37E78" w:rsidRDefault="00D37E78" w:rsidP="007B344C">
      <w:pPr>
        <w:pStyle w:val="Sansinterligne"/>
        <w:jc w:val="both"/>
        <w:rPr>
          <w:rFonts w:ascii="Comic Sans MS" w:hAnsi="Comic Sans MS"/>
        </w:rPr>
      </w:pPr>
    </w:p>
    <w:p w14:paraId="68C74C90" w14:textId="77777777" w:rsidR="00D37E78" w:rsidRDefault="00D37E78" w:rsidP="007B344C">
      <w:pPr>
        <w:pStyle w:val="Sansinterligne"/>
        <w:jc w:val="both"/>
        <w:rPr>
          <w:rFonts w:ascii="Comic Sans MS" w:hAnsi="Comic Sans MS"/>
        </w:rPr>
      </w:pPr>
    </w:p>
    <w:p w14:paraId="5C39713D" w14:textId="071A61D9" w:rsidR="00F72BBC" w:rsidRDefault="00F72BBC" w:rsidP="00744160">
      <w:pPr>
        <w:pStyle w:val="Sansinterligne"/>
        <w:jc w:val="both"/>
        <w:rPr>
          <w:rFonts w:ascii="Comic Sans MS" w:hAnsi="Comic Sans MS"/>
        </w:rPr>
      </w:pPr>
    </w:p>
    <w:p w14:paraId="39020B21" w14:textId="490038DD" w:rsidR="00F72BBC" w:rsidRDefault="00E72596" w:rsidP="00F72BBC">
      <w:r>
        <w:t>R</w:t>
      </w:r>
      <w:r w:rsidR="003444AE">
        <w:t>ép</w:t>
      </w:r>
      <w:r>
        <w:t xml:space="preserve">onse : </w:t>
      </w:r>
    </w:p>
    <w:p w14:paraId="5B2A6882" w14:textId="2892506D" w:rsidR="00E72596" w:rsidRPr="00F72BBC" w:rsidRDefault="00E72596" w:rsidP="00F72BBC">
      <w:r>
        <w:t>Le coefficient directeur d</w:t>
      </w:r>
      <w:r w:rsidR="004A1293">
        <w:t xml:space="preserve">e la </w:t>
      </w:r>
      <w:r w:rsidR="006C654F">
        <w:t xml:space="preserve">droite </w:t>
      </w:r>
      <w:r w:rsidR="004A1293">
        <w:t xml:space="preserve">du tableau a </w:t>
      </w:r>
      <w:r w:rsidR="009E7545">
        <w:t xml:space="preserve">(roches chondrites) </w:t>
      </w:r>
      <w:r w:rsidR="006C654F">
        <w:t xml:space="preserve">est plus élevé que le coefficient directeur </w:t>
      </w:r>
      <w:r w:rsidR="009E7545">
        <w:t xml:space="preserve">de la courbe du tableau </w:t>
      </w:r>
      <w:r w:rsidR="002F4197">
        <w:t xml:space="preserve">b (une des roches les plus anciennes de </w:t>
      </w:r>
      <w:r w:rsidR="008E36FB">
        <w:t>France). Or plus la pente est élevée plus la roche est ancienne. Les roches chondrites sont donc les plus âgées que les plus vie</w:t>
      </w:r>
      <w:r w:rsidR="003444AE">
        <w:t>i</w:t>
      </w:r>
      <w:r w:rsidR="008E36FB">
        <w:t>lle</w:t>
      </w:r>
      <w:r w:rsidR="003444AE">
        <w:t>s roches en France</w:t>
      </w:r>
    </w:p>
    <w:p w14:paraId="5787CCBD" w14:textId="3446674C" w:rsidR="00744160" w:rsidRPr="00F72BBC" w:rsidRDefault="009A5E36" w:rsidP="00F72BBC">
      <w:r>
        <w:rPr>
          <w:noProof/>
        </w:rPr>
        <w:lastRenderedPageBreak/>
        <w:drawing>
          <wp:inline distT="0" distB="0" distL="0" distR="0" wp14:anchorId="0BF58CBA" wp14:editId="33721233">
            <wp:extent cx="5759450" cy="38366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160" w:rsidRPr="00F72BBC" w:rsidSect="00744160">
      <w:head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DDA10" w14:textId="77777777" w:rsidR="00C33680" w:rsidRDefault="00C33680" w:rsidP="00D43C9D">
      <w:pPr>
        <w:spacing w:after="0" w:line="240" w:lineRule="auto"/>
      </w:pPr>
      <w:r>
        <w:separator/>
      </w:r>
    </w:p>
  </w:endnote>
  <w:endnote w:type="continuationSeparator" w:id="0">
    <w:p w14:paraId="16182185" w14:textId="77777777" w:rsidR="00C33680" w:rsidRDefault="00C33680" w:rsidP="00D43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D1811" w14:textId="77777777" w:rsidR="00C33680" w:rsidRDefault="00C33680" w:rsidP="00D43C9D">
      <w:pPr>
        <w:spacing w:after="0" w:line="240" w:lineRule="auto"/>
      </w:pPr>
      <w:r>
        <w:separator/>
      </w:r>
    </w:p>
  </w:footnote>
  <w:footnote w:type="continuationSeparator" w:id="0">
    <w:p w14:paraId="223C7336" w14:textId="77777777" w:rsidR="00C33680" w:rsidRDefault="00C33680" w:rsidP="00D43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3645C" w14:textId="75155EBB" w:rsidR="00D43C9D" w:rsidRPr="00A516D7" w:rsidRDefault="00D43C9D" w:rsidP="00D43C9D">
    <w:pPr>
      <w:pStyle w:val="En-tte"/>
      <w:jc w:val="center"/>
    </w:pPr>
    <w:r>
      <w:rPr>
        <w:b/>
        <w:u w:val="single"/>
      </w:rPr>
      <w:t>THEME C</w:t>
    </w:r>
    <w:r w:rsidRPr="00A516D7">
      <w:rPr>
        <w:b/>
        <w:u w:val="single"/>
      </w:rPr>
      <w:t> :</w:t>
    </w:r>
    <w:r w:rsidRPr="00A516D7">
      <w:t xml:space="preserve"> </w:t>
    </w:r>
    <w:r>
      <w:t>LA TERRE, UN ASTRE SINGULIER</w:t>
    </w:r>
  </w:p>
  <w:p w14:paraId="15B90F4F" w14:textId="77777777" w:rsidR="00D43C9D" w:rsidRDefault="00D43C9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F36B3"/>
    <w:multiLevelType w:val="hybridMultilevel"/>
    <w:tmpl w:val="FC54C08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91778E"/>
    <w:multiLevelType w:val="hybridMultilevel"/>
    <w:tmpl w:val="341221D4"/>
    <w:lvl w:ilvl="0" w:tplc="A1B88CB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76294"/>
    <w:multiLevelType w:val="hybridMultilevel"/>
    <w:tmpl w:val="254081D0"/>
    <w:lvl w:ilvl="0" w:tplc="BA5853EE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EF2507"/>
    <w:multiLevelType w:val="hybridMultilevel"/>
    <w:tmpl w:val="FA10ED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A768D0"/>
    <w:multiLevelType w:val="hybridMultilevel"/>
    <w:tmpl w:val="27BEF1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EF7"/>
    <w:rsid w:val="00057FED"/>
    <w:rsid w:val="00166201"/>
    <w:rsid w:val="001F4FF6"/>
    <w:rsid w:val="00252EF7"/>
    <w:rsid w:val="002C43FC"/>
    <w:rsid w:val="002F4197"/>
    <w:rsid w:val="003444AE"/>
    <w:rsid w:val="00363486"/>
    <w:rsid w:val="0043326C"/>
    <w:rsid w:val="004A1293"/>
    <w:rsid w:val="0050300A"/>
    <w:rsid w:val="005C362D"/>
    <w:rsid w:val="0069682D"/>
    <w:rsid w:val="006C654F"/>
    <w:rsid w:val="00731E08"/>
    <w:rsid w:val="00744160"/>
    <w:rsid w:val="00755B38"/>
    <w:rsid w:val="007B344C"/>
    <w:rsid w:val="0084160D"/>
    <w:rsid w:val="008656CE"/>
    <w:rsid w:val="008E36FB"/>
    <w:rsid w:val="009A5E36"/>
    <w:rsid w:val="009E7545"/>
    <w:rsid w:val="00B402DF"/>
    <w:rsid w:val="00B80F35"/>
    <w:rsid w:val="00BB1EAD"/>
    <w:rsid w:val="00C33680"/>
    <w:rsid w:val="00D10125"/>
    <w:rsid w:val="00D11C75"/>
    <w:rsid w:val="00D17815"/>
    <w:rsid w:val="00D25734"/>
    <w:rsid w:val="00D37E78"/>
    <w:rsid w:val="00D43C9D"/>
    <w:rsid w:val="00D53CA1"/>
    <w:rsid w:val="00E72596"/>
    <w:rsid w:val="00E76DE2"/>
    <w:rsid w:val="00EF6A7D"/>
    <w:rsid w:val="00F56D3C"/>
    <w:rsid w:val="00F7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616C4"/>
  <w15:docId w15:val="{CE3FE965-2FA9-4A5E-93D7-955A1CACC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52EF7"/>
    <w:pPr>
      <w:spacing w:after="0" w:line="240" w:lineRule="auto"/>
    </w:pPr>
  </w:style>
  <w:style w:type="paragraph" w:styleId="Corpsdetexte">
    <w:name w:val="Body Text"/>
    <w:basedOn w:val="Normal"/>
    <w:link w:val="CorpsdetexteCar"/>
    <w:semiHidden/>
    <w:unhideWhenUsed/>
    <w:rsid w:val="00252EF7"/>
    <w:pPr>
      <w:widowControl w:val="0"/>
      <w:spacing w:before="120" w:after="120" w:line="240" w:lineRule="auto"/>
      <w:ind w:left="142"/>
      <w:jc w:val="both"/>
    </w:pPr>
    <w:rPr>
      <w:rFonts w:ascii="Calibri" w:eastAsia="Calibri" w:hAnsi="Calibri" w:cs="Times New Roman"/>
    </w:rPr>
  </w:style>
  <w:style w:type="character" w:customStyle="1" w:styleId="CorpsdetexteCar">
    <w:name w:val="Corps de texte Car"/>
    <w:basedOn w:val="Policepardfaut"/>
    <w:link w:val="Corpsdetexte"/>
    <w:semiHidden/>
    <w:rsid w:val="00252EF7"/>
    <w:rPr>
      <w:rFonts w:ascii="Calibri" w:eastAsia="Calibri" w:hAnsi="Calibri" w:cs="Times New Roman"/>
    </w:rPr>
  </w:style>
  <w:style w:type="paragraph" w:customStyle="1" w:styleId="Comptence">
    <w:name w:val="Compétence"/>
    <w:basedOn w:val="Normal"/>
    <w:rsid w:val="00252EF7"/>
    <w:pPr>
      <w:shd w:val="clear" w:color="auto" w:fill="FFFFFF"/>
      <w:spacing w:before="60" w:after="60" w:line="240" w:lineRule="auto"/>
      <w:ind w:left="851"/>
    </w:pPr>
    <w:rPr>
      <w:rFonts w:ascii="Calibri" w:eastAsia="Calibri" w:hAnsi="Calibri" w:cs="Times New Roman"/>
      <w:color w:val="008000"/>
    </w:rPr>
  </w:style>
  <w:style w:type="character" w:styleId="Lienhypertexte">
    <w:name w:val="Hyperlink"/>
    <w:basedOn w:val="Policepardfaut"/>
    <w:uiPriority w:val="99"/>
    <w:semiHidden/>
    <w:unhideWhenUsed/>
    <w:rsid w:val="00057FE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682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43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3C9D"/>
  </w:style>
  <w:style w:type="paragraph" w:styleId="Pieddepage">
    <w:name w:val="footer"/>
    <w:basedOn w:val="Normal"/>
    <w:link w:val="PieddepageCar"/>
    <w:uiPriority w:val="99"/>
    <w:unhideWhenUsed/>
    <w:rsid w:val="00D43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3C9D"/>
  </w:style>
  <w:style w:type="paragraph" w:styleId="Paragraphedeliste">
    <w:name w:val="List Paragraph"/>
    <w:basedOn w:val="Normal"/>
    <w:uiPriority w:val="34"/>
    <w:qFormat/>
    <w:rsid w:val="00F72B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1348F-4E65-441D-8D56-E1EFE3E76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265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GOUPY</dc:creator>
  <cp:lastModifiedBy>famille.lagier@outlook.fr</cp:lastModifiedBy>
  <cp:revision>12</cp:revision>
  <cp:lastPrinted>2021-05-11T14:52:00Z</cp:lastPrinted>
  <dcterms:created xsi:type="dcterms:W3CDTF">2021-05-12T14:08:00Z</dcterms:created>
  <dcterms:modified xsi:type="dcterms:W3CDTF">2021-05-12T15:34:00Z</dcterms:modified>
</cp:coreProperties>
</file>